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Grigliatabella"/>
        <w:tblpPr w:leftFromText="141" w:rightFromText="141" w:vertAnchor="page" w:horzAnchor="margin" w:tblpY="1641"/>
        <w:tblW w:w="4837" w:type="pct"/>
        <w:tblLook w:val="01E0" w:firstRow="1" w:lastRow="1" w:firstColumn="1" w:lastColumn="1" w:noHBand="0" w:noVBand="0"/>
      </w:tblPr>
      <w:tblGrid>
        <w:gridCol w:w="4613"/>
        <w:gridCol w:w="4530"/>
        <w:gridCol w:w="4668"/>
      </w:tblGrid>
      <w:tr w:rsidR="00751B35" w:rsidRPr="0041335C" w:rsidTr="0073757A">
        <w:tc>
          <w:tcPr>
            <w:tcW w:w="5000" w:type="pct"/>
            <w:gridSpan w:val="3"/>
          </w:tcPr>
          <w:p w:rsidR="00751B35" w:rsidRDefault="00751B35" w:rsidP="0073757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b/>
                <w:sz w:val="24"/>
                <w:szCs w:val="24"/>
              </w:rPr>
              <w:t>CLASSE PRIMA – SEC. di I Grado</w:t>
            </w:r>
          </w:p>
          <w:p w:rsidR="00751B35" w:rsidRPr="0041335C" w:rsidRDefault="00751B35" w:rsidP="0073757A">
            <w:pPr>
              <w:jc w:val="center"/>
              <w:outlineLvl w:val="1"/>
              <w:rPr>
                <w:rFonts w:ascii="Arial Narrow" w:hAnsi="Arial Narrow" w:cs="Arial"/>
                <w:b/>
                <w:sz w:val="18"/>
                <w:szCs w:val="18"/>
              </w:rPr>
            </w:pPr>
          </w:p>
        </w:tc>
      </w:tr>
      <w:tr w:rsidR="00751B35" w:rsidRPr="0038277E" w:rsidTr="0073757A">
        <w:tc>
          <w:tcPr>
            <w:tcW w:w="1670" w:type="pct"/>
          </w:tcPr>
          <w:p w:rsidR="00751B35" w:rsidRDefault="00751B35" w:rsidP="0073757A">
            <w:pPr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51B35" w:rsidRPr="0038277E" w:rsidRDefault="00751B35" w:rsidP="0073757A">
            <w:pPr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38277E">
              <w:rPr>
                <w:rFonts w:ascii="Times New Roman" w:hAnsi="Times New Roman"/>
                <w:b/>
                <w:sz w:val="24"/>
                <w:szCs w:val="24"/>
              </w:rPr>
              <w:t>COMPETENZA CHIAVE EUROPEA</w:t>
            </w:r>
          </w:p>
        </w:tc>
        <w:tc>
          <w:tcPr>
            <w:tcW w:w="3330" w:type="pct"/>
            <w:gridSpan w:val="2"/>
          </w:tcPr>
          <w:p w:rsidR="00751B35" w:rsidRDefault="00751B35" w:rsidP="0073757A">
            <w:pPr>
              <w:jc w:val="both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51B35" w:rsidRDefault="00751B35" w:rsidP="0073757A">
            <w:pPr>
              <w:jc w:val="both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751B35">
              <w:rPr>
                <w:rFonts w:ascii="Times New Roman" w:hAnsi="Times New Roman"/>
                <w:b/>
                <w:sz w:val="24"/>
                <w:szCs w:val="24"/>
              </w:rPr>
              <w:t>COMPETENZE DI BASE IN MATEMATICA</w:t>
            </w:r>
          </w:p>
          <w:p w:rsidR="00751B35" w:rsidRPr="00751B35" w:rsidRDefault="00751B35" w:rsidP="0073757A">
            <w:pPr>
              <w:jc w:val="both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51B35" w:rsidRPr="0038277E" w:rsidTr="0073757A">
        <w:tc>
          <w:tcPr>
            <w:tcW w:w="1670" w:type="pct"/>
          </w:tcPr>
          <w:p w:rsidR="00751B35" w:rsidRDefault="00751B35" w:rsidP="0073757A">
            <w:pPr>
              <w:pStyle w:val="TableContents"/>
              <w:jc w:val="center"/>
              <w:rPr>
                <w:b/>
                <w:color w:val="000000"/>
                <w:lang w:val="it-IT"/>
              </w:rPr>
            </w:pPr>
          </w:p>
          <w:p w:rsidR="00751B35" w:rsidRDefault="00751B35" w:rsidP="0073757A">
            <w:pPr>
              <w:pStyle w:val="TableContents"/>
              <w:jc w:val="center"/>
              <w:rPr>
                <w:b/>
                <w:color w:val="000000"/>
                <w:lang w:val="it-IT"/>
              </w:rPr>
            </w:pPr>
            <w:r w:rsidRPr="0038277E">
              <w:rPr>
                <w:b/>
                <w:color w:val="000000"/>
                <w:lang w:val="it-IT"/>
              </w:rPr>
              <w:t>Fonti di legittimazione:</w:t>
            </w:r>
          </w:p>
          <w:p w:rsidR="00751B35" w:rsidRPr="0038277E" w:rsidRDefault="00751B35" w:rsidP="0073757A">
            <w:pPr>
              <w:pStyle w:val="TableContents"/>
              <w:jc w:val="center"/>
              <w:rPr>
                <w:b/>
                <w:color w:val="000000"/>
                <w:lang w:val="it-IT"/>
              </w:rPr>
            </w:pPr>
          </w:p>
        </w:tc>
        <w:tc>
          <w:tcPr>
            <w:tcW w:w="3330" w:type="pct"/>
            <w:gridSpan w:val="2"/>
          </w:tcPr>
          <w:p w:rsidR="00751B35" w:rsidRDefault="00751B35" w:rsidP="0073757A">
            <w:pPr>
              <w:pStyle w:val="TableContents"/>
              <w:rPr>
                <w:lang w:val="it-IT"/>
              </w:rPr>
            </w:pPr>
          </w:p>
          <w:p w:rsidR="00751B35" w:rsidRPr="00751B35" w:rsidRDefault="00751B35" w:rsidP="0073757A">
            <w:pPr>
              <w:pStyle w:val="TableContents"/>
              <w:rPr>
                <w:lang w:val="it-IT"/>
              </w:rPr>
            </w:pPr>
            <w:r w:rsidRPr="00751B35">
              <w:rPr>
                <w:lang w:val="it-IT"/>
              </w:rPr>
              <w:t>Raccomandazione del Parlamento Europeo e del Consiglio 18.12.2006</w:t>
            </w:r>
          </w:p>
          <w:p w:rsidR="00751B35" w:rsidRDefault="00751B35" w:rsidP="0073757A">
            <w:pPr>
              <w:pStyle w:val="TableContents"/>
              <w:rPr>
                <w:lang w:val="it-IT"/>
              </w:rPr>
            </w:pPr>
            <w:r w:rsidRPr="00751B35">
              <w:rPr>
                <w:lang w:val="it-IT"/>
              </w:rPr>
              <w:t>Indicazioni Nazionali per il Curricolo 2007</w:t>
            </w:r>
          </w:p>
          <w:p w:rsidR="00751B35" w:rsidRPr="00751B35" w:rsidRDefault="00751B35" w:rsidP="0073757A">
            <w:pPr>
              <w:pStyle w:val="TableContents"/>
              <w:rPr>
                <w:lang w:val="it-IT"/>
              </w:rPr>
            </w:pPr>
          </w:p>
        </w:tc>
      </w:tr>
      <w:tr w:rsidR="00751B35" w:rsidRPr="0038277E" w:rsidTr="0073757A">
        <w:tc>
          <w:tcPr>
            <w:tcW w:w="1670" w:type="pct"/>
          </w:tcPr>
          <w:p w:rsidR="00751B35" w:rsidRPr="0038277E" w:rsidRDefault="00751B35" w:rsidP="0073757A">
            <w:pPr>
              <w:pStyle w:val="TableContents"/>
              <w:jc w:val="center"/>
              <w:rPr>
                <w:b/>
                <w:color w:val="000000"/>
                <w:lang w:val="it-IT"/>
              </w:rPr>
            </w:pPr>
            <w:r w:rsidRPr="0038277E">
              <w:rPr>
                <w:b/>
              </w:rPr>
              <w:t>COMPETENZE SPECIFICHE/DI BASE</w:t>
            </w:r>
          </w:p>
        </w:tc>
        <w:tc>
          <w:tcPr>
            <w:tcW w:w="3330" w:type="pct"/>
            <w:gridSpan w:val="2"/>
          </w:tcPr>
          <w:p w:rsidR="00751B35" w:rsidRPr="00751B35" w:rsidRDefault="00751B35" w:rsidP="00847934">
            <w:pPr>
              <w:numPr>
                <w:ilvl w:val="0"/>
                <w:numId w:val="2"/>
              </w:numPr>
              <w:spacing w:after="120"/>
              <w:ind w:left="197" w:hanging="19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1B35">
              <w:rPr>
                <w:rFonts w:ascii="Times New Roman" w:hAnsi="Times New Roman"/>
                <w:sz w:val="24"/>
                <w:szCs w:val="24"/>
              </w:rPr>
              <w:t>Utilizzare con sicurezza le tecniche e le procedure del calcolo aritmetico e algebrico, scritto e mentale, anche con riferimento a contesti reali</w:t>
            </w:r>
          </w:p>
          <w:p w:rsidR="00751B35" w:rsidRPr="00751B35" w:rsidRDefault="00751B35" w:rsidP="00847934">
            <w:pPr>
              <w:numPr>
                <w:ilvl w:val="0"/>
                <w:numId w:val="2"/>
              </w:numPr>
              <w:spacing w:after="120"/>
              <w:ind w:left="197" w:hanging="19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1B35">
              <w:rPr>
                <w:rFonts w:ascii="Times New Roman" w:hAnsi="Times New Roman"/>
                <w:sz w:val="24"/>
                <w:szCs w:val="24"/>
              </w:rPr>
              <w:t>Rappresentare, confrontare ed analizzare figure geometriche, individuandone varianti, invarianti, relazioni, soprattutto a partire da situazioni reali;</w:t>
            </w:r>
          </w:p>
          <w:p w:rsidR="00751B35" w:rsidRPr="00751B35" w:rsidRDefault="00751B35" w:rsidP="00847934">
            <w:pPr>
              <w:numPr>
                <w:ilvl w:val="0"/>
                <w:numId w:val="2"/>
              </w:numPr>
              <w:spacing w:after="120"/>
              <w:ind w:left="197" w:hanging="19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1B35">
              <w:rPr>
                <w:rFonts w:ascii="Times New Roman" w:hAnsi="Times New Roman"/>
                <w:sz w:val="24"/>
                <w:szCs w:val="24"/>
              </w:rPr>
              <w:t>Rilevare dati significativi, analizzarli, interpretarli, sviluppare ragionamenti sugli stessi, utilizzando consapevolmente rappresentazioni grafiche e strumenti di calcolo;</w:t>
            </w:r>
          </w:p>
          <w:p w:rsidR="00751B35" w:rsidRPr="00751B35" w:rsidRDefault="00751B35" w:rsidP="00847934">
            <w:pPr>
              <w:numPr>
                <w:ilvl w:val="0"/>
                <w:numId w:val="2"/>
              </w:numPr>
              <w:spacing w:after="120"/>
              <w:ind w:left="197" w:hanging="19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1B35">
              <w:rPr>
                <w:rFonts w:ascii="Times New Roman" w:hAnsi="Times New Roman"/>
                <w:sz w:val="24"/>
                <w:szCs w:val="24"/>
              </w:rPr>
              <w:t>Riconoscere e risolve problemi di vario genere, individuando le strategie appropriate, giustificando il procedimento seguito e utilizzando in modo consapevole i linguaggi specifici</w:t>
            </w:r>
          </w:p>
        </w:tc>
      </w:tr>
      <w:tr w:rsidR="00751B35" w:rsidRPr="0038277E" w:rsidTr="0073757A">
        <w:trPr>
          <w:trHeight w:val="384"/>
        </w:trPr>
        <w:tc>
          <w:tcPr>
            <w:tcW w:w="1670" w:type="pct"/>
          </w:tcPr>
          <w:p w:rsidR="00751B35" w:rsidRPr="0038277E" w:rsidRDefault="00751B35" w:rsidP="0073757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8277E">
              <w:rPr>
                <w:rFonts w:ascii="Times New Roman" w:hAnsi="Times New Roman"/>
                <w:b/>
                <w:sz w:val="24"/>
                <w:szCs w:val="24"/>
              </w:rPr>
              <w:t>COMPETENZE</w:t>
            </w:r>
          </w:p>
        </w:tc>
        <w:tc>
          <w:tcPr>
            <w:tcW w:w="1640" w:type="pct"/>
          </w:tcPr>
          <w:p w:rsidR="00751B35" w:rsidRPr="0038277E" w:rsidRDefault="00751B35" w:rsidP="0073757A">
            <w:pPr>
              <w:pStyle w:val="Paragrafoelenco"/>
              <w:ind w:left="0"/>
              <w:jc w:val="center"/>
              <w:rPr>
                <w:b/>
              </w:rPr>
            </w:pPr>
            <w:r w:rsidRPr="0038277E">
              <w:rPr>
                <w:b/>
              </w:rPr>
              <w:t>ABILITÀ</w:t>
            </w:r>
          </w:p>
        </w:tc>
        <w:tc>
          <w:tcPr>
            <w:tcW w:w="1690" w:type="pct"/>
          </w:tcPr>
          <w:p w:rsidR="00751B35" w:rsidRPr="0038277E" w:rsidRDefault="00751B35" w:rsidP="0073757A">
            <w:pPr>
              <w:pStyle w:val="Paragrafoelenco"/>
              <w:ind w:left="0"/>
              <w:jc w:val="center"/>
              <w:rPr>
                <w:b/>
              </w:rPr>
            </w:pPr>
            <w:r w:rsidRPr="0038277E">
              <w:rPr>
                <w:b/>
              </w:rPr>
              <w:t>CONOSCENZE</w:t>
            </w:r>
          </w:p>
        </w:tc>
      </w:tr>
      <w:tr w:rsidR="00751B35" w:rsidRPr="0038277E" w:rsidTr="0073757A">
        <w:trPr>
          <w:trHeight w:val="384"/>
        </w:trPr>
        <w:tc>
          <w:tcPr>
            <w:tcW w:w="1670" w:type="pct"/>
          </w:tcPr>
          <w:p w:rsidR="00751B35" w:rsidRDefault="00751B35" w:rsidP="00751B35">
            <w:pPr>
              <w:spacing w:after="120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1B35">
              <w:rPr>
                <w:rFonts w:ascii="Times New Roman" w:hAnsi="Times New Roman"/>
                <w:sz w:val="24"/>
                <w:szCs w:val="24"/>
              </w:rPr>
              <w:t xml:space="preserve">Utilizzare con sicurezza le tecniche e le procedure del calcolo </w:t>
            </w:r>
            <w:r w:rsidR="009C7ED9">
              <w:rPr>
                <w:rFonts w:ascii="Times New Roman" w:hAnsi="Times New Roman"/>
                <w:sz w:val="24"/>
                <w:szCs w:val="24"/>
              </w:rPr>
              <w:t>aritmetico</w:t>
            </w:r>
            <w:r w:rsidR="00542B87">
              <w:rPr>
                <w:rFonts w:ascii="Times New Roman" w:hAnsi="Times New Roman"/>
                <w:sz w:val="24"/>
                <w:szCs w:val="24"/>
              </w:rPr>
              <w:t xml:space="preserve"> e algebrico</w:t>
            </w:r>
            <w:r w:rsidRPr="00751B35">
              <w:rPr>
                <w:rFonts w:ascii="Times New Roman" w:hAnsi="Times New Roman"/>
                <w:sz w:val="24"/>
                <w:szCs w:val="24"/>
              </w:rPr>
              <w:t>, scritto e mentale, anche con riferimento a contesti reali</w:t>
            </w:r>
          </w:p>
          <w:p w:rsidR="004F723F" w:rsidRPr="00751B35" w:rsidRDefault="004F723F" w:rsidP="00751B35">
            <w:pPr>
              <w:spacing w:after="120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0" w:type="pct"/>
          </w:tcPr>
          <w:p w:rsidR="003525BB" w:rsidRPr="00B05F7D" w:rsidRDefault="003525BB" w:rsidP="003525BB">
            <w:pPr>
              <w:spacing w:after="12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05F7D">
              <w:rPr>
                <w:rFonts w:ascii="Times New Roman" w:hAnsi="Times New Roman"/>
                <w:b/>
                <w:sz w:val="24"/>
                <w:szCs w:val="24"/>
              </w:rPr>
              <w:t>NUMERI</w:t>
            </w:r>
          </w:p>
          <w:p w:rsidR="00CB19C6" w:rsidRPr="005A0CBA" w:rsidRDefault="00137D62" w:rsidP="003525BB">
            <w:pPr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Utilizza</w:t>
            </w:r>
            <w:r w:rsidR="00CB19C6" w:rsidRPr="005A0CBA">
              <w:rPr>
                <w:rFonts w:ascii="Times New Roman" w:hAnsi="Times New Roman"/>
                <w:sz w:val="24"/>
                <w:szCs w:val="24"/>
              </w:rPr>
              <w:t xml:space="preserve"> le proprietà delle operazioni per raggruppare e semplificare anche mentalmente le operazioni</w:t>
            </w:r>
          </w:p>
          <w:p w:rsidR="00CB19C6" w:rsidRPr="005A0CBA" w:rsidRDefault="00CB19C6" w:rsidP="00847934">
            <w:pPr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</w:rPr>
            </w:pPr>
            <w:r w:rsidRPr="005A0CBA">
              <w:rPr>
                <w:rFonts w:ascii="Times New Roman" w:hAnsi="Times New Roman"/>
                <w:sz w:val="24"/>
                <w:szCs w:val="24"/>
              </w:rPr>
              <w:t xml:space="preserve">Comprende il significato logico-operativo di numeri appartenenti ai diversi sistemi numerici </w:t>
            </w:r>
          </w:p>
          <w:p w:rsidR="00CB19C6" w:rsidRPr="005A0CBA" w:rsidRDefault="00CB19C6" w:rsidP="00847934">
            <w:pPr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</w:rPr>
            </w:pPr>
            <w:r w:rsidRPr="005A0CBA">
              <w:rPr>
                <w:rFonts w:ascii="Times New Roman" w:hAnsi="Times New Roman"/>
                <w:sz w:val="24"/>
                <w:szCs w:val="24"/>
              </w:rPr>
              <w:t>Utilizza le diverse notazioni e saper convertire da una all’altra (da frazioni apparenti ad interi)</w:t>
            </w:r>
          </w:p>
          <w:p w:rsidR="00CB19C6" w:rsidRPr="005A0CBA" w:rsidRDefault="00CB19C6" w:rsidP="00847934">
            <w:pPr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</w:rPr>
            </w:pPr>
            <w:r w:rsidRPr="005A0CBA">
              <w:rPr>
                <w:rFonts w:ascii="Times New Roman" w:hAnsi="Times New Roman"/>
                <w:sz w:val="24"/>
                <w:szCs w:val="24"/>
              </w:rPr>
              <w:t>Opera con il linguaggio degli insiemi</w:t>
            </w:r>
          </w:p>
          <w:p w:rsidR="00CB19C6" w:rsidRPr="005A0CBA" w:rsidRDefault="00CB19C6" w:rsidP="00847934">
            <w:pPr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</w:rPr>
            </w:pPr>
            <w:r w:rsidRPr="005A0CB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Comprende il significato di potenza; </w:t>
            </w:r>
            <w:r w:rsidR="00137D62">
              <w:rPr>
                <w:rFonts w:ascii="Times New Roman" w:hAnsi="Times New Roman"/>
                <w:sz w:val="24"/>
                <w:szCs w:val="24"/>
              </w:rPr>
              <w:t>calcola</w:t>
            </w:r>
            <w:r w:rsidRPr="005A0CBA">
              <w:rPr>
                <w:rFonts w:ascii="Times New Roman" w:hAnsi="Times New Roman"/>
                <w:sz w:val="24"/>
                <w:szCs w:val="24"/>
              </w:rPr>
              <w:t xml:space="preserve"> potenze e </w:t>
            </w:r>
            <w:r w:rsidR="00137D62">
              <w:rPr>
                <w:rFonts w:ascii="Times New Roman" w:hAnsi="Times New Roman"/>
                <w:sz w:val="24"/>
                <w:szCs w:val="24"/>
              </w:rPr>
              <w:t xml:space="preserve">ne </w:t>
            </w:r>
            <w:r w:rsidRPr="005A0CBA">
              <w:rPr>
                <w:rFonts w:ascii="Times New Roman" w:hAnsi="Times New Roman"/>
                <w:sz w:val="24"/>
                <w:szCs w:val="24"/>
              </w:rPr>
              <w:t xml:space="preserve">applica le proprietà </w:t>
            </w:r>
          </w:p>
          <w:p w:rsidR="00CB19C6" w:rsidRPr="005A0CBA" w:rsidRDefault="00CB19C6" w:rsidP="00847934">
            <w:pPr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</w:rPr>
            </w:pPr>
            <w:r w:rsidRPr="005A0CBA">
              <w:rPr>
                <w:rFonts w:ascii="Times New Roman" w:hAnsi="Times New Roman"/>
                <w:sz w:val="24"/>
                <w:szCs w:val="24"/>
              </w:rPr>
              <w:t>Risolve espressioni negli insiemi numerici N e Q</w:t>
            </w:r>
          </w:p>
          <w:p w:rsidR="00CB468D" w:rsidRPr="005A0CBA" w:rsidRDefault="00CB19C6" w:rsidP="00847934">
            <w:pPr>
              <w:pStyle w:val="Paragrafoelenco"/>
              <w:numPr>
                <w:ilvl w:val="0"/>
                <w:numId w:val="3"/>
              </w:numPr>
            </w:pPr>
            <w:r w:rsidRPr="005A0CBA">
              <w:t>Tradu</w:t>
            </w:r>
            <w:r w:rsidR="00137D62">
              <w:t>ce</w:t>
            </w:r>
            <w:r w:rsidRPr="005A0CBA">
              <w:t xml:space="preserve"> brevi istruzioni in sequen</w:t>
            </w:r>
            <w:r w:rsidR="00CB468D" w:rsidRPr="005A0CBA">
              <w:t>ze simboliche</w:t>
            </w:r>
          </w:p>
          <w:p w:rsidR="00CB19C6" w:rsidRPr="005A0CBA" w:rsidRDefault="00CB468D" w:rsidP="00847934">
            <w:pPr>
              <w:pStyle w:val="Paragrafoelenco"/>
              <w:numPr>
                <w:ilvl w:val="0"/>
                <w:numId w:val="3"/>
              </w:numPr>
            </w:pPr>
            <w:r w:rsidRPr="005A0CBA">
              <w:t>C</w:t>
            </w:r>
            <w:r w:rsidR="00CB19C6" w:rsidRPr="005A0CBA">
              <w:t>omprende il significato e l’utilità del multiplo comune più piccolo e del divisore comune più grande in matematica e in situazioni concrete</w:t>
            </w:r>
          </w:p>
          <w:p w:rsidR="00CB19C6" w:rsidRPr="005A0CBA" w:rsidRDefault="00137D62" w:rsidP="00847934">
            <w:pPr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Dà</w:t>
            </w:r>
            <w:r w:rsidR="00CB19C6" w:rsidRPr="005A0CBA">
              <w:rPr>
                <w:rFonts w:ascii="Times New Roman" w:hAnsi="Times New Roman"/>
                <w:sz w:val="24"/>
                <w:szCs w:val="24"/>
              </w:rPr>
              <w:t xml:space="preserve"> stime approssimate alla grandezza di un numero e al risultato di un’operazione</w:t>
            </w:r>
          </w:p>
          <w:p w:rsidR="00CB19C6" w:rsidRPr="005A0CBA" w:rsidRDefault="00CB19C6" w:rsidP="00847934">
            <w:pPr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</w:rPr>
            </w:pPr>
            <w:r w:rsidRPr="005A0CBA">
              <w:rPr>
                <w:rFonts w:ascii="Times New Roman" w:hAnsi="Times New Roman"/>
                <w:sz w:val="24"/>
                <w:szCs w:val="24"/>
              </w:rPr>
              <w:t>Descrive con un’espressione numerica una sequenza di operazioni che fornisce la soluzione di un problema</w:t>
            </w:r>
          </w:p>
          <w:p w:rsidR="00751B35" w:rsidRPr="005A0CBA" w:rsidRDefault="00751B35" w:rsidP="0073757A">
            <w:pPr>
              <w:pStyle w:val="Paragrafoelenco"/>
              <w:ind w:left="0"/>
              <w:jc w:val="center"/>
              <w:rPr>
                <w:b/>
              </w:rPr>
            </w:pPr>
          </w:p>
        </w:tc>
        <w:tc>
          <w:tcPr>
            <w:tcW w:w="1690" w:type="pct"/>
          </w:tcPr>
          <w:p w:rsidR="00CB468D" w:rsidRPr="005A0CBA" w:rsidRDefault="00CB468D" w:rsidP="00847934">
            <w:pPr>
              <w:numPr>
                <w:ilvl w:val="0"/>
                <w:numId w:val="23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5A0CB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Gli insiemi numerici N, Z, Q; rappresentazioni, operazioni, </w:t>
            </w:r>
          </w:p>
          <w:p w:rsidR="00CB468D" w:rsidRPr="005A0CBA" w:rsidRDefault="00CB468D" w:rsidP="00847934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5A0CBA">
              <w:rPr>
                <w:rFonts w:ascii="Times New Roman" w:hAnsi="Times New Roman"/>
                <w:sz w:val="24"/>
                <w:szCs w:val="24"/>
              </w:rPr>
              <w:t>Ordinamento</w:t>
            </w:r>
          </w:p>
          <w:p w:rsidR="00CB468D" w:rsidRPr="005A0CBA" w:rsidRDefault="00CB468D" w:rsidP="00847934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5A0CBA">
              <w:rPr>
                <w:rFonts w:ascii="Times New Roman" w:hAnsi="Times New Roman"/>
                <w:sz w:val="24"/>
                <w:szCs w:val="24"/>
              </w:rPr>
              <w:t>I sistemi di numerazione decimale, romano</w:t>
            </w:r>
          </w:p>
          <w:p w:rsidR="00CB468D" w:rsidRPr="005A0CBA" w:rsidRDefault="00CB468D" w:rsidP="00847934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5A0CBA">
              <w:rPr>
                <w:rFonts w:ascii="Times New Roman" w:hAnsi="Times New Roman"/>
                <w:sz w:val="24"/>
                <w:szCs w:val="24"/>
              </w:rPr>
              <w:t>Il linguaggio degli insiemi: l’appartenenza, la rappresentazione, le operazioni con essi</w:t>
            </w:r>
          </w:p>
          <w:p w:rsidR="00CB468D" w:rsidRPr="005A0CBA" w:rsidRDefault="00CB468D" w:rsidP="00847934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5A0CBA">
              <w:rPr>
                <w:rFonts w:ascii="Times New Roman" w:hAnsi="Times New Roman"/>
                <w:sz w:val="24"/>
                <w:szCs w:val="24"/>
              </w:rPr>
              <w:t>Espressioni aritmetiche; principali operazioni</w:t>
            </w:r>
          </w:p>
          <w:p w:rsidR="00CB468D" w:rsidRPr="005A0CBA" w:rsidRDefault="00CB468D" w:rsidP="00847934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5A0CBA">
              <w:rPr>
                <w:rFonts w:ascii="Times New Roman" w:hAnsi="Times New Roman"/>
                <w:sz w:val="24"/>
                <w:szCs w:val="24"/>
              </w:rPr>
              <w:t>L’operazione di elevamento a potenza e proprietà</w:t>
            </w:r>
          </w:p>
          <w:p w:rsidR="00CB468D" w:rsidRPr="005A0CBA" w:rsidRDefault="00CB468D" w:rsidP="00847934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5A0CB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Criteri di divisibilità e algoritmi per determinare M.C.D e </w:t>
            </w:r>
            <w:proofErr w:type="spellStart"/>
            <w:r w:rsidRPr="005A0CBA">
              <w:rPr>
                <w:rFonts w:ascii="Times New Roman" w:hAnsi="Times New Roman"/>
                <w:sz w:val="24"/>
                <w:szCs w:val="24"/>
              </w:rPr>
              <w:t>m.c.m</w:t>
            </w:r>
            <w:proofErr w:type="spellEnd"/>
          </w:p>
          <w:p w:rsidR="00CB468D" w:rsidRPr="005A0CBA" w:rsidRDefault="00CB468D" w:rsidP="00847934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5A0CBA">
              <w:rPr>
                <w:rFonts w:ascii="Times New Roman" w:hAnsi="Times New Roman"/>
                <w:sz w:val="24"/>
                <w:szCs w:val="24"/>
              </w:rPr>
              <w:t>La frazione come operatore su grandezze</w:t>
            </w:r>
          </w:p>
          <w:p w:rsidR="00CB468D" w:rsidRPr="005A0CBA" w:rsidRDefault="00CB468D" w:rsidP="00847934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5A0CBA">
              <w:rPr>
                <w:rFonts w:ascii="Times New Roman" w:hAnsi="Times New Roman"/>
                <w:sz w:val="24"/>
                <w:szCs w:val="24"/>
              </w:rPr>
              <w:t xml:space="preserve">Classificazione delle frazioni </w:t>
            </w:r>
          </w:p>
          <w:p w:rsidR="00CB468D" w:rsidRPr="005A0CBA" w:rsidRDefault="00CB468D" w:rsidP="00847934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5A0CBA">
              <w:rPr>
                <w:rFonts w:ascii="Times New Roman" w:hAnsi="Times New Roman"/>
                <w:sz w:val="24"/>
                <w:szCs w:val="24"/>
              </w:rPr>
              <w:t>Frazioni equivalenti e classe di equivalenza</w:t>
            </w:r>
          </w:p>
          <w:p w:rsidR="00CB468D" w:rsidRPr="005A0CBA" w:rsidRDefault="00CB468D" w:rsidP="00847934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5A0CBA">
              <w:rPr>
                <w:rFonts w:ascii="Times New Roman" w:hAnsi="Times New Roman"/>
                <w:sz w:val="24"/>
                <w:szCs w:val="24"/>
              </w:rPr>
              <w:t>Operazioni in Q</w:t>
            </w:r>
          </w:p>
          <w:p w:rsidR="00751B35" w:rsidRPr="005A0CBA" w:rsidRDefault="00751B35" w:rsidP="0073757A">
            <w:pPr>
              <w:pStyle w:val="Paragrafoelenco"/>
              <w:ind w:left="0"/>
              <w:jc w:val="center"/>
              <w:rPr>
                <w:b/>
              </w:rPr>
            </w:pPr>
          </w:p>
        </w:tc>
      </w:tr>
      <w:tr w:rsidR="00751B35" w:rsidRPr="0038277E" w:rsidTr="0073757A">
        <w:trPr>
          <w:trHeight w:val="384"/>
        </w:trPr>
        <w:tc>
          <w:tcPr>
            <w:tcW w:w="1670" w:type="pct"/>
          </w:tcPr>
          <w:p w:rsidR="00751B35" w:rsidRPr="00751B35" w:rsidRDefault="00751B35" w:rsidP="00751B35">
            <w:pPr>
              <w:spacing w:after="120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1B35">
              <w:rPr>
                <w:rFonts w:ascii="Times New Roman" w:hAnsi="Times New Roman"/>
                <w:sz w:val="24"/>
                <w:szCs w:val="24"/>
              </w:rPr>
              <w:lastRenderedPageBreak/>
              <w:t>Rappresentare, confrontare ed analizzare figure geometriche, individuandone varianti, invarianti, relazioni, soprattutto a partire da situazioni reali;</w:t>
            </w:r>
          </w:p>
        </w:tc>
        <w:tc>
          <w:tcPr>
            <w:tcW w:w="1640" w:type="pct"/>
          </w:tcPr>
          <w:p w:rsidR="00137D62" w:rsidRPr="00B05F7D" w:rsidRDefault="00137D62" w:rsidP="00137D62">
            <w:pPr>
              <w:spacing w:after="120"/>
              <w:ind w:left="36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05F7D">
              <w:rPr>
                <w:rFonts w:ascii="Times New Roman" w:hAnsi="Times New Roman"/>
                <w:b/>
                <w:sz w:val="24"/>
                <w:szCs w:val="24"/>
              </w:rPr>
              <w:t>SPAZIO E FIGURE</w:t>
            </w:r>
          </w:p>
          <w:p w:rsidR="00CB19C6" w:rsidRPr="005A0CBA" w:rsidRDefault="00CB19C6" w:rsidP="00847934">
            <w:pPr>
              <w:numPr>
                <w:ilvl w:val="0"/>
                <w:numId w:val="4"/>
              </w:numPr>
              <w:rPr>
                <w:rFonts w:ascii="Times New Roman" w:hAnsi="Times New Roman"/>
                <w:sz w:val="24"/>
                <w:szCs w:val="24"/>
              </w:rPr>
            </w:pPr>
            <w:r w:rsidRPr="005A0CBA">
              <w:rPr>
                <w:rFonts w:ascii="Times New Roman" w:hAnsi="Times New Roman"/>
                <w:sz w:val="24"/>
                <w:szCs w:val="24"/>
              </w:rPr>
              <w:t xml:space="preserve">Riconosce i principali enti, figure e luoghi geometrici e </w:t>
            </w:r>
            <w:r w:rsidR="00137D62">
              <w:rPr>
                <w:rFonts w:ascii="Times New Roman" w:hAnsi="Times New Roman"/>
                <w:sz w:val="24"/>
                <w:szCs w:val="24"/>
              </w:rPr>
              <w:t xml:space="preserve">li </w:t>
            </w:r>
            <w:r w:rsidRPr="005A0CBA">
              <w:rPr>
                <w:rFonts w:ascii="Times New Roman" w:hAnsi="Times New Roman"/>
                <w:sz w:val="24"/>
                <w:szCs w:val="24"/>
              </w:rPr>
              <w:t>descrive con linguaggio naturale</w:t>
            </w:r>
          </w:p>
          <w:p w:rsidR="00CB19C6" w:rsidRPr="005A0CBA" w:rsidRDefault="00CB19C6" w:rsidP="00847934">
            <w:pPr>
              <w:numPr>
                <w:ilvl w:val="0"/>
                <w:numId w:val="4"/>
              </w:numPr>
              <w:rPr>
                <w:rFonts w:ascii="Times New Roman" w:hAnsi="Times New Roman"/>
                <w:sz w:val="24"/>
                <w:szCs w:val="24"/>
              </w:rPr>
            </w:pPr>
            <w:r w:rsidRPr="005A0CBA">
              <w:rPr>
                <w:rFonts w:ascii="Times New Roman" w:hAnsi="Times New Roman"/>
                <w:sz w:val="24"/>
                <w:szCs w:val="24"/>
              </w:rPr>
              <w:t>Conosce definizioni e proprietà delle principali figure (triangoli e quadrilateri)</w:t>
            </w:r>
          </w:p>
          <w:p w:rsidR="00CB19C6" w:rsidRPr="005A0CBA" w:rsidRDefault="00CB19C6" w:rsidP="00847934">
            <w:pPr>
              <w:numPr>
                <w:ilvl w:val="0"/>
                <w:numId w:val="4"/>
              </w:numPr>
              <w:rPr>
                <w:rFonts w:ascii="Times New Roman" w:hAnsi="Times New Roman"/>
                <w:sz w:val="24"/>
                <w:szCs w:val="24"/>
              </w:rPr>
            </w:pPr>
            <w:r w:rsidRPr="005A0CBA">
              <w:rPr>
                <w:rFonts w:ascii="Times New Roman" w:hAnsi="Times New Roman"/>
                <w:sz w:val="24"/>
                <w:szCs w:val="24"/>
              </w:rPr>
              <w:t>Riprodu</w:t>
            </w:r>
            <w:r w:rsidR="00137D62">
              <w:rPr>
                <w:rFonts w:ascii="Times New Roman" w:hAnsi="Times New Roman"/>
                <w:sz w:val="24"/>
                <w:szCs w:val="24"/>
              </w:rPr>
              <w:t>ce</w:t>
            </w:r>
            <w:r w:rsidRPr="005A0CBA">
              <w:rPr>
                <w:rFonts w:ascii="Times New Roman" w:hAnsi="Times New Roman"/>
                <w:sz w:val="24"/>
                <w:szCs w:val="24"/>
              </w:rPr>
              <w:t xml:space="preserve"> figure e disegni geometrici utilizzando in modo appropriato e con accuratezza opportuni strumenti (riga –squadra – compasso – goniometro - software di geometria)</w:t>
            </w:r>
          </w:p>
          <w:p w:rsidR="00CB19C6" w:rsidRPr="005A0CBA" w:rsidRDefault="00CB19C6" w:rsidP="00847934">
            <w:pPr>
              <w:numPr>
                <w:ilvl w:val="0"/>
                <w:numId w:val="4"/>
              </w:numPr>
              <w:rPr>
                <w:rFonts w:ascii="Times New Roman" w:hAnsi="Times New Roman"/>
                <w:sz w:val="24"/>
                <w:szCs w:val="24"/>
              </w:rPr>
            </w:pPr>
            <w:r w:rsidRPr="005A0CBA">
              <w:rPr>
                <w:rFonts w:ascii="Times New Roman" w:hAnsi="Times New Roman"/>
                <w:sz w:val="24"/>
                <w:szCs w:val="24"/>
              </w:rPr>
              <w:t>In casi reali risolve problemi di tipo geometrico</w:t>
            </w:r>
          </w:p>
          <w:p w:rsidR="00CB19C6" w:rsidRPr="005A0CBA" w:rsidRDefault="00CB19C6" w:rsidP="00847934">
            <w:pPr>
              <w:numPr>
                <w:ilvl w:val="0"/>
                <w:numId w:val="4"/>
              </w:numPr>
              <w:rPr>
                <w:rFonts w:ascii="Times New Roman" w:hAnsi="Times New Roman"/>
                <w:sz w:val="24"/>
                <w:szCs w:val="24"/>
              </w:rPr>
            </w:pPr>
            <w:r w:rsidRPr="005A0CBA">
              <w:rPr>
                <w:rFonts w:ascii="Times New Roman" w:hAnsi="Times New Roman"/>
                <w:sz w:val="24"/>
                <w:szCs w:val="24"/>
              </w:rPr>
              <w:t>Comprende i principali passaggi logici di una dimostrazione</w:t>
            </w:r>
          </w:p>
          <w:p w:rsidR="00CB19C6" w:rsidRPr="005A0CBA" w:rsidRDefault="00CB19C6" w:rsidP="00847934">
            <w:pPr>
              <w:numPr>
                <w:ilvl w:val="0"/>
                <w:numId w:val="4"/>
              </w:numPr>
              <w:rPr>
                <w:rFonts w:ascii="Times New Roman" w:hAnsi="Times New Roman"/>
                <w:sz w:val="24"/>
                <w:szCs w:val="24"/>
              </w:rPr>
            </w:pPr>
            <w:r w:rsidRPr="005A0CBA">
              <w:rPr>
                <w:rFonts w:ascii="Times New Roman" w:hAnsi="Times New Roman"/>
                <w:sz w:val="24"/>
                <w:szCs w:val="24"/>
              </w:rPr>
              <w:lastRenderedPageBreak/>
              <w:t>Rappresenta punti, segmenti e figure nel piano cartesiano</w:t>
            </w:r>
          </w:p>
          <w:p w:rsidR="00CB19C6" w:rsidRPr="005A0CBA" w:rsidRDefault="00CC7D77" w:rsidP="00847934">
            <w:pPr>
              <w:numPr>
                <w:ilvl w:val="0"/>
                <w:numId w:val="4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</w:t>
            </w:r>
            <w:r w:rsidR="00137D62">
              <w:rPr>
                <w:rFonts w:ascii="Times New Roman" w:hAnsi="Times New Roman"/>
                <w:sz w:val="24"/>
                <w:szCs w:val="24"/>
              </w:rPr>
              <w:t>à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stima </w:t>
            </w:r>
            <w:r w:rsidR="00CB19C6" w:rsidRPr="005A0CBA">
              <w:rPr>
                <w:rFonts w:ascii="Times New Roman" w:hAnsi="Times New Roman"/>
                <w:sz w:val="24"/>
                <w:szCs w:val="24"/>
              </w:rPr>
              <w:t>di misure di grandezze proposte in situazioni concrete</w:t>
            </w:r>
          </w:p>
          <w:p w:rsidR="00CB19C6" w:rsidRPr="005A0CBA" w:rsidRDefault="00CB19C6" w:rsidP="00847934">
            <w:pPr>
              <w:numPr>
                <w:ilvl w:val="0"/>
                <w:numId w:val="4"/>
              </w:numPr>
              <w:rPr>
                <w:rFonts w:ascii="Times New Roman" w:hAnsi="Times New Roman"/>
                <w:sz w:val="24"/>
                <w:szCs w:val="24"/>
              </w:rPr>
            </w:pPr>
            <w:r w:rsidRPr="005A0CBA">
              <w:rPr>
                <w:rFonts w:ascii="Times New Roman" w:hAnsi="Times New Roman"/>
                <w:sz w:val="24"/>
                <w:szCs w:val="24"/>
              </w:rPr>
              <w:t>Risolve problemi utilizzando le proprietà geometriche delle figure</w:t>
            </w:r>
          </w:p>
          <w:p w:rsidR="00751B35" w:rsidRPr="005A0CBA" w:rsidRDefault="00751B35" w:rsidP="0073757A">
            <w:pPr>
              <w:pStyle w:val="Paragrafoelenco"/>
              <w:ind w:left="0"/>
              <w:jc w:val="center"/>
              <w:rPr>
                <w:b/>
              </w:rPr>
            </w:pPr>
          </w:p>
        </w:tc>
        <w:tc>
          <w:tcPr>
            <w:tcW w:w="1690" w:type="pct"/>
          </w:tcPr>
          <w:p w:rsidR="00CB468D" w:rsidRPr="005A0CBA" w:rsidRDefault="00CB468D" w:rsidP="00847934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5A0CBA">
              <w:rPr>
                <w:rFonts w:ascii="Times New Roman" w:hAnsi="Times New Roman"/>
                <w:sz w:val="24"/>
                <w:szCs w:val="24"/>
              </w:rPr>
              <w:lastRenderedPageBreak/>
              <w:t>Gli enti fondamentali della geometria e il significato dei termini: assioma, teorema, definizione</w:t>
            </w:r>
          </w:p>
          <w:p w:rsidR="00CB468D" w:rsidRPr="005A0CBA" w:rsidRDefault="00CB468D" w:rsidP="00847934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A0CBA">
              <w:rPr>
                <w:rFonts w:ascii="Times New Roman" w:hAnsi="Times New Roman"/>
                <w:sz w:val="24"/>
                <w:szCs w:val="24"/>
              </w:rPr>
              <w:t>Il piano euclideo: relazioni tra rette</w:t>
            </w:r>
          </w:p>
          <w:p w:rsidR="00CB468D" w:rsidRPr="005A0CBA" w:rsidRDefault="00CB468D" w:rsidP="00847934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A0CBA">
              <w:rPr>
                <w:rFonts w:ascii="Times New Roman" w:hAnsi="Times New Roman"/>
                <w:sz w:val="24"/>
                <w:szCs w:val="24"/>
              </w:rPr>
              <w:t>Semirette; segmenti; segmenti adiacenti e consecutivi; operazioni con i segmenti</w:t>
            </w:r>
          </w:p>
          <w:p w:rsidR="00CB468D" w:rsidRPr="005A0CBA" w:rsidRDefault="00CB468D" w:rsidP="00847934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A0CBA">
              <w:rPr>
                <w:rFonts w:ascii="Times New Roman" w:hAnsi="Times New Roman"/>
                <w:sz w:val="24"/>
                <w:szCs w:val="24"/>
              </w:rPr>
              <w:t>Angoli: costruzione, classificazione e misura</w:t>
            </w:r>
          </w:p>
          <w:p w:rsidR="00CB468D" w:rsidRPr="005A0CBA" w:rsidRDefault="00CB468D" w:rsidP="00847934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A0CBA">
              <w:rPr>
                <w:rFonts w:ascii="Times New Roman" w:hAnsi="Times New Roman"/>
                <w:sz w:val="24"/>
                <w:szCs w:val="24"/>
              </w:rPr>
              <w:t>Operazioni con le misure di angoli</w:t>
            </w:r>
          </w:p>
          <w:p w:rsidR="00CB468D" w:rsidRPr="005A0CBA" w:rsidRDefault="00CB468D" w:rsidP="00847934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A0CBA">
              <w:rPr>
                <w:rFonts w:ascii="Times New Roman" w:hAnsi="Times New Roman"/>
                <w:sz w:val="24"/>
                <w:szCs w:val="24"/>
              </w:rPr>
              <w:t>Bisettrici, assi: costruzione e proprietà dei luoghi geometrici studiati</w:t>
            </w:r>
          </w:p>
          <w:p w:rsidR="00CB468D" w:rsidRPr="005A0CBA" w:rsidRDefault="00CB468D" w:rsidP="00847934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A0CBA">
              <w:rPr>
                <w:rFonts w:ascii="Times New Roman" w:hAnsi="Times New Roman"/>
                <w:sz w:val="24"/>
                <w:szCs w:val="24"/>
              </w:rPr>
              <w:t>Congruenza di figure; poligoni e loro proprietà.</w:t>
            </w:r>
          </w:p>
          <w:p w:rsidR="00CB468D" w:rsidRPr="005A0CBA" w:rsidRDefault="00CB468D" w:rsidP="00847934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5A0CBA">
              <w:rPr>
                <w:rFonts w:ascii="Times New Roman" w:hAnsi="Times New Roman"/>
                <w:sz w:val="24"/>
                <w:szCs w:val="24"/>
              </w:rPr>
              <w:t>Triangoli condizione di esistenza, classificazione, punti notevoli</w:t>
            </w:r>
          </w:p>
          <w:p w:rsidR="00751B35" w:rsidRPr="005A0CBA" w:rsidRDefault="00CB468D" w:rsidP="00847934">
            <w:pPr>
              <w:pStyle w:val="Paragrafoelenco"/>
              <w:numPr>
                <w:ilvl w:val="0"/>
                <w:numId w:val="24"/>
              </w:numPr>
              <w:rPr>
                <w:b/>
              </w:rPr>
            </w:pPr>
            <w:r w:rsidRPr="005A0CBA">
              <w:t>Perimetro dei poligoni</w:t>
            </w:r>
          </w:p>
        </w:tc>
      </w:tr>
      <w:tr w:rsidR="00751B35" w:rsidRPr="0038277E" w:rsidTr="0073757A">
        <w:trPr>
          <w:trHeight w:val="384"/>
        </w:trPr>
        <w:tc>
          <w:tcPr>
            <w:tcW w:w="1670" w:type="pct"/>
          </w:tcPr>
          <w:p w:rsidR="00751B35" w:rsidRDefault="00751B35" w:rsidP="00751B35">
            <w:pPr>
              <w:spacing w:after="120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1B35">
              <w:rPr>
                <w:rFonts w:ascii="Times New Roman" w:hAnsi="Times New Roman"/>
                <w:sz w:val="24"/>
                <w:szCs w:val="24"/>
              </w:rPr>
              <w:lastRenderedPageBreak/>
              <w:t>Rilevare dati significativi, analizzarli, interpretarli, sviluppare ragionamenti sugli stessi, utilizzando consapevolmente rappresentazioni grafiche e strumenti di calcolo;</w:t>
            </w:r>
          </w:p>
          <w:p w:rsidR="004F723F" w:rsidRPr="00751B35" w:rsidRDefault="004F723F" w:rsidP="00751B35">
            <w:pPr>
              <w:spacing w:after="120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0" w:type="pct"/>
          </w:tcPr>
          <w:p w:rsidR="00137D62" w:rsidRPr="00B05F7D" w:rsidRDefault="00137D62" w:rsidP="00137D62">
            <w:pPr>
              <w:spacing w:after="120"/>
              <w:ind w:left="36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05F7D">
              <w:rPr>
                <w:rFonts w:ascii="Times New Roman" w:hAnsi="Times New Roman"/>
                <w:b/>
                <w:sz w:val="24"/>
                <w:szCs w:val="24"/>
              </w:rPr>
              <w:t>DATI E PREVISIONI</w:t>
            </w:r>
          </w:p>
          <w:p w:rsidR="00CB19C6" w:rsidRPr="005A0CBA" w:rsidRDefault="00CB19C6" w:rsidP="00847934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5A0CBA">
              <w:rPr>
                <w:rFonts w:ascii="Times New Roman" w:hAnsi="Times New Roman"/>
                <w:sz w:val="24"/>
                <w:szCs w:val="24"/>
              </w:rPr>
              <w:t xml:space="preserve">Raccoglie, organizza e rappresenta un insieme di dati mediante </w:t>
            </w:r>
            <w:proofErr w:type="gramStart"/>
            <w:r w:rsidRPr="005A0CBA">
              <w:rPr>
                <w:rFonts w:ascii="Times New Roman" w:hAnsi="Times New Roman"/>
                <w:sz w:val="24"/>
                <w:szCs w:val="24"/>
              </w:rPr>
              <w:t>grafici(</w:t>
            </w:r>
            <w:proofErr w:type="gramEnd"/>
            <w:r w:rsidRPr="005A0CBA">
              <w:rPr>
                <w:rFonts w:ascii="Times New Roman" w:hAnsi="Times New Roman"/>
                <w:sz w:val="24"/>
                <w:szCs w:val="24"/>
              </w:rPr>
              <w:t>anche tramite un foglio elettronico)</w:t>
            </w:r>
          </w:p>
          <w:p w:rsidR="00CB19C6" w:rsidRPr="005A0CBA" w:rsidRDefault="00CB19C6" w:rsidP="00847934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5A0CBA">
              <w:rPr>
                <w:rFonts w:ascii="Times New Roman" w:hAnsi="Times New Roman"/>
                <w:sz w:val="24"/>
                <w:szCs w:val="24"/>
              </w:rPr>
              <w:t xml:space="preserve">Legge tabelle e grafici </w:t>
            </w:r>
          </w:p>
          <w:p w:rsidR="00751B35" w:rsidRPr="005A0CBA" w:rsidRDefault="00751B35" w:rsidP="0073757A">
            <w:pPr>
              <w:pStyle w:val="Paragrafoelenco"/>
              <w:ind w:left="0"/>
              <w:jc w:val="center"/>
              <w:rPr>
                <w:b/>
              </w:rPr>
            </w:pPr>
          </w:p>
        </w:tc>
        <w:tc>
          <w:tcPr>
            <w:tcW w:w="1690" w:type="pct"/>
          </w:tcPr>
          <w:p w:rsidR="00CB468D" w:rsidRPr="005A0CBA" w:rsidRDefault="00CB468D" w:rsidP="00847934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5A0CBA">
              <w:rPr>
                <w:rFonts w:ascii="Times New Roman" w:hAnsi="Times New Roman"/>
                <w:sz w:val="24"/>
                <w:szCs w:val="24"/>
              </w:rPr>
              <w:t>Significato di analisi e organizzazione di dati numerici.</w:t>
            </w:r>
          </w:p>
          <w:p w:rsidR="00CB468D" w:rsidRPr="005A0CBA" w:rsidRDefault="00CB468D" w:rsidP="00847934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5A0CBA">
              <w:rPr>
                <w:rFonts w:ascii="Times New Roman" w:hAnsi="Times New Roman"/>
                <w:sz w:val="24"/>
                <w:szCs w:val="24"/>
              </w:rPr>
              <w:t xml:space="preserve">Il piano cartesiano </w:t>
            </w:r>
          </w:p>
          <w:p w:rsidR="00CB468D" w:rsidRPr="005A0CBA" w:rsidRDefault="00CB468D" w:rsidP="00847934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5A0CBA">
              <w:rPr>
                <w:rFonts w:ascii="Times New Roman" w:hAnsi="Times New Roman"/>
                <w:sz w:val="24"/>
                <w:szCs w:val="24"/>
              </w:rPr>
              <w:t>Incertezza di una misura e concetto di errore</w:t>
            </w:r>
          </w:p>
          <w:p w:rsidR="00CB468D" w:rsidRPr="005A0CBA" w:rsidRDefault="00CB468D" w:rsidP="00847934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5A0CBA">
              <w:rPr>
                <w:rFonts w:ascii="Times New Roman" w:hAnsi="Times New Roman"/>
                <w:sz w:val="24"/>
                <w:szCs w:val="24"/>
              </w:rPr>
              <w:t>La notazione scientifica</w:t>
            </w:r>
          </w:p>
          <w:p w:rsidR="009C7ED9" w:rsidRPr="005A0CBA" w:rsidRDefault="00CB468D" w:rsidP="00847934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5A0CBA">
              <w:rPr>
                <w:rFonts w:ascii="Times New Roman" w:hAnsi="Times New Roman"/>
                <w:sz w:val="24"/>
                <w:szCs w:val="24"/>
              </w:rPr>
              <w:t>Il concetto e i metodi di approssimazione</w:t>
            </w:r>
          </w:p>
          <w:p w:rsidR="00751B35" w:rsidRPr="005A0CBA" w:rsidRDefault="00CB468D" w:rsidP="00847934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5A0CBA">
              <w:rPr>
                <w:rFonts w:ascii="Times New Roman" w:hAnsi="Times New Roman"/>
                <w:sz w:val="24"/>
                <w:szCs w:val="24"/>
              </w:rPr>
              <w:t>Semplici applicazioni che consentono di creare, con un foglio elettronico tabelle e grafici (tabelle a doppia entrata –ist</w:t>
            </w:r>
            <w:r w:rsidR="009C7ED9" w:rsidRPr="005A0CBA">
              <w:rPr>
                <w:rFonts w:ascii="Times New Roman" w:hAnsi="Times New Roman"/>
                <w:sz w:val="24"/>
                <w:szCs w:val="24"/>
              </w:rPr>
              <w:t>ogrammi -ideogrammi- ar</w:t>
            </w:r>
            <w:r w:rsidR="00CC7D77">
              <w:rPr>
                <w:rFonts w:ascii="Times New Roman" w:hAnsi="Times New Roman"/>
                <w:sz w:val="24"/>
                <w:szCs w:val="24"/>
              </w:rPr>
              <w:t>e</w:t>
            </w:r>
            <w:r w:rsidR="009C7ED9" w:rsidRPr="005A0CBA">
              <w:rPr>
                <w:rFonts w:ascii="Times New Roman" w:hAnsi="Times New Roman"/>
                <w:sz w:val="24"/>
                <w:szCs w:val="24"/>
              </w:rPr>
              <w:t>ogrammi</w:t>
            </w:r>
            <w:r w:rsidRPr="005A0CB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751B35" w:rsidRPr="0038277E" w:rsidTr="0073757A">
        <w:trPr>
          <w:trHeight w:val="384"/>
        </w:trPr>
        <w:tc>
          <w:tcPr>
            <w:tcW w:w="1670" w:type="pct"/>
          </w:tcPr>
          <w:p w:rsidR="00B05F7D" w:rsidRDefault="00B05F7D" w:rsidP="00751B35">
            <w:pPr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  <w:p w:rsidR="00751B35" w:rsidRDefault="00751B35" w:rsidP="00751B35">
            <w:pPr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751B35">
              <w:rPr>
                <w:rFonts w:ascii="Times New Roman" w:hAnsi="Times New Roman"/>
                <w:sz w:val="24"/>
                <w:szCs w:val="24"/>
              </w:rPr>
              <w:t>Riconoscere e risolve problemi di vario genere, individuando le strategie appropriate, giustificando il procedimento seguito e utilizzando in modo consapevole i linguaggi specifici</w:t>
            </w:r>
          </w:p>
          <w:p w:rsidR="004F723F" w:rsidRPr="00751B35" w:rsidRDefault="004F723F" w:rsidP="00751B35">
            <w:pPr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0" w:type="pct"/>
          </w:tcPr>
          <w:p w:rsidR="00137D62" w:rsidRPr="00B05F7D" w:rsidRDefault="00137D62" w:rsidP="00137D62">
            <w:pPr>
              <w:ind w:left="360"/>
              <w:rPr>
                <w:rFonts w:ascii="Times New Roman" w:hAnsi="Times New Roman"/>
                <w:b/>
                <w:sz w:val="24"/>
                <w:szCs w:val="24"/>
              </w:rPr>
            </w:pPr>
            <w:r w:rsidRPr="00B05F7D">
              <w:rPr>
                <w:rFonts w:ascii="Times New Roman" w:hAnsi="Times New Roman"/>
                <w:b/>
                <w:sz w:val="24"/>
                <w:szCs w:val="24"/>
              </w:rPr>
              <w:t>RELAZIONI E FUNZIONI</w:t>
            </w:r>
          </w:p>
          <w:p w:rsidR="009C7ED9" w:rsidRPr="005A0CBA" w:rsidRDefault="00CB19C6" w:rsidP="00847934">
            <w:pPr>
              <w:numPr>
                <w:ilvl w:val="0"/>
                <w:numId w:val="5"/>
              </w:numPr>
              <w:rPr>
                <w:rFonts w:ascii="Times New Roman" w:hAnsi="Times New Roman"/>
                <w:sz w:val="24"/>
                <w:szCs w:val="24"/>
              </w:rPr>
            </w:pPr>
            <w:r w:rsidRPr="005A0CBA">
              <w:rPr>
                <w:rFonts w:ascii="Times New Roman" w:hAnsi="Times New Roman"/>
                <w:sz w:val="24"/>
                <w:szCs w:val="24"/>
              </w:rPr>
              <w:t>Analizza e interpreta i dati per ricavarne informazioni e prendere decisioni</w:t>
            </w:r>
          </w:p>
          <w:p w:rsidR="00751B35" w:rsidRPr="005A0CBA" w:rsidRDefault="00CB19C6" w:rsidP="00137D62">
            <w:pPr>
              <w:numPr>
                <w:ilvl w:val="0"/>
                <w:numId w:val="5"/>
              </w:numPr>
              <w:rPr>
                <w:rFonts w:ascii="Times New Roman" w:hAnsi="Times New Roman"/>
                <w:sz w:val="24"/>
                <w:szCs w:val="24"/>
              </w:rPr>
            </w:pPr>
            <w:r w:rsidRPr="005A0CBA">
              <w:rPr>
                <w:rFonts w:ascii="Times New Roman" w:hAnsi="Times New Roman"/>
                <w:sz w:val="24"/>
                <w:szCs w:val="24"/>
              </w:rPr>
              <w:t>Spiega il procedimento in forma scritta, mantenendo il controllo sia sul processo risolutivo sia sui risultati</w:t>
            </w:r>
          </w:p>
        </w:tc>
        <w:tc>
          <w:tcPr>
            <w:tcW w:w="1690" w:type="pct"/>
          </w:tcPr>
          <w:p w:rsidR="00CB468D" w:rsidRPr="005A0CBA" w:rsidRDefault="00CB468D" w:rsidP="00847934">
            <w:pPr>
              <w:numPr>
                <w:ilvl w:val="0"/>
                <w:numId w:val="26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5A0CBA">
              <w:rPr>
                <w:rFonts w:ascii="Times New Roman" w:hAnsi="Times New Roman"/>
                <w:sz w:val="24"/>
                <w:szCs w:val="24"/>
              </w:rPr>
              <w:t>Le fasi risolutive di un problema e loro rappresentazioni con diagrammi</w:t>
            </w:r>
          </w:p>
          <w:p w:rsidR="00CB468D" w:rsidRPr="005A0CBA" w:rsidRDefault="00CB468D" w:rsidP="00847934">
            <w:pPr>
              <w:numPr>
                <w:ilvl w:val="0"/>
                <w:numId w:val="26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5A0CBA">
              <w:rPr>
                <w:rFonts w:ascii="Times New Roman" w:hAnsi="Times New Roman"/>
                <w:sz w:val="24"/>
                <w:szCs w:val="24"/>
              </w:rPr>
              <w:t>Tecniche risolutive di un problema che utilizzano operazioni, espressioni, frazioni, diagrammi a blocchi, uso del linguaggio degli insiemi</w:t>
            </w:r>
          </w:p>
          <w:p w:rsidR="00751B35" w:rsidRPr="005A0CBA" w:rsidRDefault="00751B35" w:rsidP="0073757A">
            <w:pPr>
              <w:pStyle w:val="Paragrafoelenco"/>
              <w:ind w:left="0"/>
              <w:jc w:val="center"/>
              <w:rPr>
                <w:b/>
              </w:rPr>
            </w:pPr>
          </w:p>
        </w:tc>
      </w:tr>
    </w:tbl>
    <w:p w:rsidR="0059431A" w:rsidRDefault="0059431A" w:rsidP="004F723F">
      <w:pPr>
        <w:tabs>
          <w:tab w:val="left" w:pos="2344"/>
        </w:tabs>
        <w:rPr>
          <w:b/>
          <w:sz w:val="32"/>
          <w:szCs w:val="32"/>
        </w:rPr>
      </w:pPr>
    </w:p>
    <w:p w:rsidR="004F723F" w:rsidRDefault="004F723F" w:rsidP="004F723F">
      <w:pPr>
        <w:tabs>
          <w:tab w:val="left" w:pos="2344"/>
        </w:tabs>
        <w:rPr>
          <w:b/>
          <w:sz w:val="32"/>
          <w:szCs w:val="32"/>
        </w:rPr>
      </w:pPr>
    </w:p>
    <w:p w:rsidR="004F723F" w:rsidRDefault="004F723F" w:rsidP="004F723F">
      <w:pPr>
        <w:tabs>
          <w:tab w:val="left" w:pos="2344"/>
        </w:tabs>
        <w:rPr>
          <w:b/>
          <w:sz w:val="32"/>
          <w:szCs w:val="32"/>
        </w:rPr>
      </w:pPr>
    </w:p>
    <w:p w:rsidR="004F723F" w:rsidRDefault="004F723F" w:rsidP="004F723F">
      <w:pPr>
        <w:tabs>
          <w:tab w:val="left" w:pos="2344"/>
        </w:tabs>
        <w:rPr>
          <w:b/>
          <w:sz w:val="32"/>
          <w:szCs w:val="32"/>
        </w:rPr>
      </w:pPr>
    </w:p>
    <w:p w:rsidR="000135E1" w:rsidRDefault="000135E1">
      <w:pPr>
        <w:rPr>
          <w:b/>
          <w:sz w:val="32"/>
          <w:szCs w:val="32"/>
        </w:rPr>
      </w:pPr>
      <w:r>
        <w:rPr>
          <w:b/>
          <w:sz w:val="32"/>
          <w:szCs w:val="32"/>
        </w:rPr>
        <w:br w:type="page"/>
      </w:r>
    </w:p>
    <w:p w:rsidR="004F723F" w:rsidRDefault="004F723F" w:rsidP="004F723F">
      <w:pPr>
        <w:tabs>
          <w:tab w:val="left" w:pos="2344"/>
        </w:tabs>
        <w:rPr>
          <w:b/>
          <w:sz w:val="32"/>
          <w:szCs w:val="32"/>
        </w:rPr>
      </w:pPr>
    </w:p>
    <w:p w:rsidR="004F723F" w:rsidRDefault="004F723F" w:rsidP="004F723F">
      <w:pPr>
        <w:tabs>
          <w:tab w:val="left" w:pos="2344"/>
        </w:tabs>
        <w:rPr>
          <w:b/>
          <w:sz w:val="32"/>
          <w:szCs w:val="32"/>
        </w:rPr>
      </w:pPr>
    </w:p>
    <w:p w:rsidR="005A0CBA" w:rsidRDefault="005A0CBA">
      <w:pPr>
        <w:rPr>
          <w:b/>
          <w:sz w:val="32"/>
          <w:szCs w:val="32"/>
        </w:rPr>
      </w:pPr>
      <w:r>
        <w:rPr>
          <w:b/>
          <w:sz w:val="32"/>
          <w:szCs w:val="32"/>
        </w:rPr>
        <w:br w:type="page"/>
      </w:r>
    </w:p>
    <w:tbl>
      <w:tblPr>
        <w:tblStyle w:val="Grigliatabella1"/>
        <w:tblpPr w:leftFromText="141" w:rightFromText="141" w:vertAnchor="page" w:horzAnchor="margin" w:tblpY="1641"/>
        <w:tblW w:w="4837" w:type="pct"/>
        <w:tblLook w:val="01E0" w:firstRow="1" w:lastRow="1" w:firstColumn="1" w:lastColumn="1" w:noHBand="0" w:noVBand="0"/>
      </w:tblPr>
      <w:tblGrid>
        <w:gridCol w:w="4685"/>
        <w:gridCol w:w="4602"/>
        <w:gridCol w:w="4742"/>
      </w:tblGrid>
      <w:tr w:rsidR="005A0CBA" w:rsidRPr="005A0CBA" w:rsidTr="00137D62">
        <w:tc>
          <w:tcPr>
            <w:tcW w:w="5000" w:type="pct"/>
            <w:gridSpan w:val="3"/>
          </w:tcPr>
          <w:p w:rsidR="005A0CBA" w:rsidRPr="005A0CBA" w:rsidRDefault="005A0CBA" w:rsidP="005A0CBA">
            <w:pPr>
              <w:spacing w:after="20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A0CBA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CLASSE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SECONDA</w:t>
            </w:r>
            <w:r w:rsidRPr="005A0CBA">
              <w:rPr>
                <w:rFonts w:ascii="Times New Roman" w:hAnsi="Times New Roman"/>
                <w:b/>
                <w:sz w:val="24"/>
                <w:szCs w:val="24"/>
              </w:rPr>
              <w:t xml:space="preserve"> – SEC. di I Grado</w:t>
            </w:r>
          </w:p>
          <w:p w:rsidR="005A0CBA" w:rsidRPr="005A0CBA" w:rsidRDefault="005A0CBA" w:rsidP="005A0CBA">
            <w:pPr>
              <w:spacing w:after="200" w:line="276" w:lineRule="auto"/>
              <w:jc w:val="center"/>
              <w:outlineLvl w:val="1"/>
              <w:rPr>
                <w:rFonts w:ascii="Arial Narrow" w:hAnsi="Arial Narrow" w:cs="Arial"/>
                <w:b/>
                <w:sz w:val="18"/>
                <w:szCs w:val="18"/>
              </w:rPr>
            </w:pPr>
          </w:p>
        </w:tc>
      </w:tr>
      <w:tr w:rsidR="005A0CBA" w:rsidRPr="005A0CBA" w:rsidTr="00137D62">
        <w:tc>
          <w:tcPr>
            <w:tcW w:w="1670" w:type="pct"/>
          </w:tcPr>
          <w:p w:rsidR="005A0CBA" w:rsidRPr="005A0CBA" w:rsidRDefault="005A0CBA" w:rsidP="005A0CBA">
            <w:pPr>
              <w:spacing w:after="200" w:line="276" w:lineRule="auto"/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A0CBA" w:rsidRPr="005A0CBA" w:rsidRDefault="005A0CBA" w:rsidP="005A0CBA">
            <w:pPr>
              <w:spacing w:after="200" w:line="276" w:lineRule="auto"/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5A0CBA">
              <w:rPr>
                <w:rFonts w:ascii="Times New Roman" w:hAnsi="Times New Roman"/>
                <w:b/>
                <w:sz w:val="24"/>
                <w:szCs w:val="24"/>
              </w:rPr>
              <w:t>COMPETENZA CHIAVE EUROPEA</w:t>
            </w:r>
          </w:p>
        </w:tc>
        <w:tc>
          <w:tcPr>
            <w:tcW w:w="3330" w:type="pct"/>
            <w:gridSpan w:val="2"/>
          </w:tcPr>
          <w:p w:rsidR="005A0CBA" w:rsidRPr="005A0CBA" w:rsidRDefault="005A0CBA" w:rsidP="005A0CBA">
            <w:pPr>
              <w:spacing w:after="200" w:line="276" w:lineRule="auto"/>
              <w:jc w:val="both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A0CBA" w:rsidRPr="005A0CBA" w:rsidRDefault="005A0CBA" w:rsidP="005A0CBA">
            <w:pPr>
              <w:spacing w:after="200" w:line="276" w:lineRule="auto"/>
              <w:jc w:val="both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5A0CBA">
              <w:rPr>
                <w:rFonts w:ascii="Times New Roman" w:hAnsi="Times New Roman"/>
                <w:b/>
                <w:sz w:val="24"/>
                <w:szCs w:val="24"/>
              </w:rPr>
              <w:t>COMPETENZE DI BASE IN MATEMATICA</w:t>
            </w:r>
          </w:p>
          <w:p w:rsidR="005A0CBA" w:rsidRPr="005A0CBA" w:rsidRDefault="005A0CBA" w:rsidP="005A0CBA">
            <w:pPr>
              <w:spacing w:after="200" w:line="276" w:lineRule="auto"/>
              <w:jc w:val="both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A0CBA" w:rsidRPr="005A0CBA" w:rsidTr="00137D62">
        <w:tc>
          <w:tcPr>
            <w:tcW w:w="1670" w:type="pct"/>
          </w:tcPr>
          <w:p w:rsidR="005A0CBA" w:rsidRPr="005A0CBA" w:rsidRDefault="005A0CBA" w:rsidP="005A0CBA">
            <w:pPr>
              <w:widowControl w:val="0"/>
              <w:suppressAutoHyphens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</w:p>
          <w:p w:rsidR="005A0CBA" w:rsidRPr="005A0CBA" w:rsidRDefault="005A0CBA" w:rsidP="005A0CBA">
            <w:pPr>
              <w:widowControl w:val="0"/>
              <w:suppressAutoHyphens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5A0CBA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Fonti di legittimazione:</w:t>
            </w:r>
          </w:p>
          <w:p w:rsidR="005A0CBA" w:rsidRPr="005A0CBA" w:rsidRDefault="005A0CBA" w:rsidP="005A0CBA">
            <w:pPr>
              <w:widowControl w:val="0"/>
              <w:suppressAutoHyphens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330" w:type="pct"/>
            <w:gridSpan w:val="2"/>
          </w:tcPr>
          <w:p w:rsidR="005A0CBA" w:rsidRPr="005A0CBA" w:rsidRDefault="005A0CBA" w:rsidP="005A0CBA">
            <w:pPr>
              <w:widowControl w:val="0"/>
              <w:suppressAutoHyphens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5A0CBA" w:rsidRPr="005A0CBA" w:rsidRDefault="005A0CBA" w:rsidP="005A0CBA">
            <w:pPr>
              <w:widowControl w:val="0"/>
              <w:suppressAutoHyphens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A0CBA">
              <w:rPr>
                <w:rFonts w:ascii="Times New Roman" w:eastAsia="Times New Roman" w:hAnsi="Times New Roman"/>
                <w:sz w:val="24"/>
                <w:szCs w:val="24"/>
              </w:rPr>
              <w:t>Raccomandazione del Parlamento Europeo e del Consiglio 18.12.2006</w:t>
            </w:r>
          </w:p>
          <w:p w:rsidR="005A0CBA" w:rsidRPr="005A0CBA" w:rsidRDefault="005A0CBA" w:rsidP="005A0CBA">
            <w:pPr>
              <w:widowControl w:val="0"/>
              <w:suppressAutoHyphens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A0CBA">
              <w:rPr>
                <w:rFonts w:ascii="Times New Roman" w:eastAsia="Times New Roman" w:hAnsi="Times New Roman"/>
                <w:sz w:val="24"/>
                <w:szCs w:val="24"/>
              </w:rPr>
              <w:t>Indicazioni Nazionali per il Curricolo 2007</w:t>
            </w:r>
          </w:p>
          <w:p w:rsidR="005A0CBA" w:rsidRPr="005A0CBA" w:rsidRDefault="005A0CBA" w:rsidP="005A0CBA">
            <w:pPr>
              <w:widowControl w:val="0"/>
              <w:suppressAutoHyphens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A0CBA" w:rsidRPr="005A0CBA" w:rsidTr="00137D62">
        <w:tc>
          <w:tcPr>
            <w:tcW w:w="1670" w:type="pct"/>
          </w:tcPr>
          <w:p w:rsidR="005A0CBA" w:rsidRPr="005A0CBA" w:rsidRDefault="005A0CBA" w:rsidP="005A0CBA">
            <w:pPr>
              <w:widowControl w:val="0"/>
              <w:suppressAutoHyphens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5A0CBA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COMPETENZE SPECIFICHE/DI BASE</w:t>
            </w:r>
          </w:p>
        </w:tc>
        <w:tc>
          <w:tcPr>
            <w:tcW w:w="3330" w:type="pct"/>
            <w:gridSpan w:val="2"/>
          </w:tcPr>
          <w:p w:rsidR="005A0CBA" w:rsidRPr="005A0CBA" w:rsidRDefault="005A0CBA" w:rsidP="00847934">
            <w:pPr>
              <w:numPr>
                <w:ilvl w:val="0"/>
                <w:numId w:val="2"/>
              </w:numPr>
              <w:spacing w:after="120" w:line="276" w:lineRule="auto"/>
              <w:ind w:left="197" w:hanging="19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A0CBA">
              <w:rPr>
                <w:rFonts w:ascii="Times New Roman" w:hAnsi="Times New Roman"/>
                <w:sz w:val="24"/>
                <w:szCs w:val="24"/>
              </w:rPr>
              <w:t>Utilizzare con sicurezza le tecniche e le procedure del calcolo aritmetico e algebrico, scritto e mentale, anche con riferimento a contesti reali</w:t>
            </w:r>
          </w:p>
          <w:p w:rsidR="005A0CBA" w:rsidRPr="005A0CBA" w:rsidRDefault="005A0CBA" w:rsidP="00847934">
            <w:pPr>
              <w:numPr>
                <w:ilvl w:val="0"/>
                <w:numId w:val="2"/>
              </w:numPr>
              <w:spacing w:after="120" w:line="276" w:lineRule="auto"/>
              <w:ind w:left="197" w:hanging="19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A0CBA">
              <w:rPr>
                <w:rFonts w:ascii="Times New Roman" w:hAnsi="Times New Roman"/>
                <w:sz w:val="24"/>
                <w:szCs w:val="24"/>
              </w:rPr>
              <w:t>Rappresentare, confrontare ed analizzare figure geometriche, individuandone varianti, invarianti, relazioni, soprattutto a partire da situazioni reali;</w:t>
            </w:r>
          </w:p>
          <w:p w:rsidR="005A0CBA" w:rsidRPr="005A0CBA" w:rsidRDefault="005A0CBA" w:rsidP="00847934">
            <w:pPr>
              <w:numPr>
                <w:ilvl w:val="0"/>
                <w:numId w:val="2"/>
              </w:numPr>
              <w:spacing w:after="120" w:line="276" w:lineRule="auto"/>
              <w:ind w:left="197" w:hanging="19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A0CBA">
              <w:rPr>
                <w:rFonts w:ascii="Times New Roman" w:hAnsi="Times New Roman"/>
                <w:sz w:val="24"/>
                <w:szCs w:val="24"/>
              </w:rPr>
              <w:t>Rilevare dati significativi, analizzarli, interpretarli, sviluppare ragionamenti sugli stessi, utilizzando consapevolmente rappresentazioni grafiche e strumenti di calcolo;</w:t>
            </w:r>
          </w:p>
          <w:p w:rsidR="005A0CBA" w:rsidRPr="005A0CBA" w:rsidRDefault="005A0CBA" w:rsidP="00847934">
            <w:pPr>
              <w:numPr>
                <w:ilvl w:val="0"/>
                <w:numId w:val="2"/>
              </w:numPr>
              <w:spacing w:after="120" w:line="276" w:lineRule="auto"/>
              <w:ind w:left="197" w:hanging="19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A0CBA">
              <w:rPr>
                <w:rFonts w:ascii="Times New Roman" w:hAnsi="Times New Roman"/>
                <w:sz w:val="24"/>
                <w:szCs w:val="24"/>
              </w:rPr>
              <w:t>Riconoscere e risolve problemi di vario genere, individuando le strategie appropriate, giustificando il procedimento seguito e utilizzando in modo consapevole i linguaggi specifici</w:t>
            </w:r>
          </w:p>
        </w:tc>
      </w:tr>
      <w:tr w:rsidR="005A0CBA" w:rsidRPr="005A0CBA" w:rsidTr="00137D62">
        <w:trPr>
          <w:trHeight w:val="384"/>
        </w:trPr>
        <w:tc>
          <w:tcPr>
            <w:tcW w:w="1670" w:type="pct"/>
          </w:tcPr>
          <w:p w:rsidR="005A0CBA" w:rsidRPr="005A0CBA" w:rsidRDefault="005A0CBA" w:rsidP="005A0CBA">
            <w:pPr>
              <w:spacing w:after="20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A0CBA">
              <w:rPr>
                <w:rFonts w:ascii="Times New Roman" w:hAnsi="Times New Roman"/>
                <w:b/>
                <w:sz w:val="24"/>
                <w:szCs w:val="24"/>
              </w:rPr>
              <w:t>COMPETENZE</w:t>
            </w:r>
          </w:p>
        </w:tc>
        <w:tc>
          <w:tcPr>
            <w:tcW w:w="1640" w:type="pct"/>
          </w:tcPr>
          <w:p w:rsidR="005A0CBA" w:rsidRPr="005A0CBA" w:rsidRDefault="005A0CBA" w:rsidP="005A0CBA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it-IT"/>
              </w:rPr>
            </w:pPr>
            <w:r w:rsidRPr="005A0CBA">
              <w:rPr>
                <w:rFonts w:ascii="Times New Roman" w:eastAsia="Times New Roman" w:hAnsi="Times New Roman"/>
                <w:b/>
                <w:sz w:val="24"/>
                <w:szCs w:val="24"/>
                <w:lang w:eastAsia="it-IT"/>
              </w:rPr>
              <w:t>ABILITÀ</w:t>
            </w:r>
          </w:p>
        </w:tc>
        <w:tc>
          <w:tcPr>
            <w:tcW w:w="1690" w:type="pct"/>
          </w:tcPr>
          <w:p w:rsidR="005A0CBA" w:rsidRPr="005A0CBA" w:rsidRDefault="005A0CBA" w:rsidP="005A0CBA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it-IT"/>
              </w:rPr>
            </w:pPr>
            <w:r w:rsidRPr="005A0CBA">
              <w:rPr>
                <w:rFonts w:ascii="Times New Roman" w:eastAsia="Times New Roman" w:hAnsi="Times New Roman"/>
                <w:b/>
                <w:sz w:val="24"/>
                <w:szCs w:val="24"/>
                <w:lang w:eastAsia="it-IT"/>
              </w:rPr>
              <w:t>CONOSCENZE</w:t>
            </w:r>
          </w:p>
        </w:tc>
      </w:tr>
      <w:tr w:rsidR="005A0CBA" w:rsidRPr="005A0CBA" w:rsidTr="00137D62">
        <w:trPr>
          <w:trHeight w:val="384"/>
        </w:trPr>
        <w:tc>
          <w:tcPr>
            <w:tcW w:w="1670" w:type="pct"/>
          </w:tcPr>
          <w:p w:rsidR="005A0CBA" w:rsidRPr="005A0CBA" w:rsidRDefault="005A0CBA" w:rsidP="005A0CBA">
            <w:pPr>
              <w:spacing w:after="120" w:line="276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A0CBA">
              <w:rPr>
                <w:rFonts w:ascii="Times New Roman" w:hAnsi="Times New Roman"/>
                <w:sz w:val="24"/>
                <w:szCs w:val="24"/>
              </w:rPr>
              <w:t>Utilizzare con sicurezza le tecniche e le procedure del calcolo aritmetico e algebrico, scritto e mentale, anche con riferimento a contesti reali</w:t>
            </w:r>
          </w:p>
          <w:p w:rsidR="005A0CBA" w:rsidRPr="005A0CBA" w:rsidRDefault="005A0CBA" w:rsidP="005A0CBA">
            <w:pPr>
              <w:spacing w:after="120" w:line="276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0" w:type="pct"/>
          </w:tcPr>
          <w:p w:rsidR="00137D62" w:rsidRPr="005A0CBA" w:rsidRDefault="00137D62" w:rsidP="00137D62">
            <w:pPr>
              <w:spacing w:after="120" w:line="276" w:lineRule="auto"/>
              <w:ind w:left="36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05F7D">
              <w:rPr>
                <w:rFonts w:ascii="Times New Roman" w:hAnsi="Times New Roman"/>
                <w:b/>
                <w:sz w:val="24"/>
                <w:szCs w:val="24"/>
              </w:rPr>
              <w:t>NUMERI</w:t>
            </w:r>
          </w:p>
          <w:p w:rsidR="005A0CBA" w:rsidRPr="00542B87" w:rsidRDefault="005A0CBA" w:rsidP="00847934">
            <w:pPr>
              <w:numPr>
                <w:ilvl w:val="0"/>
                <w:numId w:val="7"/>
              </w:numPr>
              <w:rPr>
                <w:rFonts w:ascii="Times New Roman" w:hAnsi="Times New Roman"/>
                <w:sz w:val="24"/>
                <w:szCs w:val="24"/>
              </w:rPr>
            </w:pPr>
            <w:r w:rsidRPr="00542B87">
              <w:rPr>
                <w:rFonts w:ascii="Times New Roman" w:hAnsi="Times New Roman"/>
                <w:sz w:val="24"/>
                <w:szCs w:val="24"/>
              </w:rPr>
              <w:t xml:space="preserve">Esegue le operazioni, ordinamenti e confronti fra i numeri </w:t>
            </w:r>
            <w:r w:rsidR="00542B87">
              <w:rPr>
                <w:rFonts w:ascii="Times New Roman" w:hAnsi="Times New Roman"/>
                <w:sz w:val="24"/>
                <w:szCs w:val="24"/>
              </w:rPr>
              <w:t>razionali</w:t>
            </w:r>
          </w:p>
          <w:p w:rsidR="005A0CBA" w:rsidRPr="00542B87" w:rsidRDefault="005A0CBA" w:rsidP="00847934">
            <w:pPr>
              <w:numPr>
                <w:ilvl w:val="0"/>
                <w:numId w:val="7"/>
              </w:numPr>
              <w:rPr>
                <w:rFonts w:ascii="Times New Roman" w:hAnsi="Times New Roman"/>
                <w:sz w:val="24"/>
                <w:szCs w:val="24"/>
              </w:rPr>
            </w:pPr>
            <w:r w:rsidRPr="00542B87">
              <w:rPr>
                <w:rFonts w:ascii="Times New Roman" w:hAnsi="Times New Roman"/>
                <w:sz w:val="24"/>
                <w:szCs w:val="24"/>
              </w:rPr>
              <w:t xml:space="preserve">Utilizza il concetto di rapporto fra numeri o misure </w:t>
            </w:r>
            <w:proofErr w:type="gramStart"/>
            <w:r w:rsidRPr="00542B87">
              <w:rPr>
                <w:rFonts w:ascii="Times New Roman" w:hAnsi="Times New Roman"/>
                <w:sz w:val="24"/>
                <w:szCs w:val="24"/>
              </w:rPr>
              <w:t>ed</w:t>
            </w:r>
            <w:proofErr w:type="gramEnd"/>
            <w:r w:rsidRPr="00542B8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37D62">
              <w:rPr>
                <w:rFonts w:ascii="Times New Roman" w:hAnsi="Times New Roman"/>
                <w:sz w:val="24"/>
                <w:szCs w:val="24"/>
              </w:rPr>
              <w:t xml:space="preserve">lo </w:t>
            </w:r>
            <w:r w:rsidRPr="00542B87">
              <w:rPr>
                <w:rFonts w:ascii="Times New Roman" w:hAnsi="Times New Roman"/>
                <w:sz w:val="24"/>
                <w:szCs w:val="24"/>
              </w:rPr>
              <w:t>esprime sia nella forma decimale sia mediante frazioni</w:t>
            </w:r>
          </w:p>
          <w:p w:rsidR="005A0CBA" w:rsidRPr="00542B87" w:rsidRDefault="005A0CBA" w:rsidP="00847934">
            <w:pPr>
              <w:numPr>
                <w:ilvl w:val="0"/>
                <w:numId w:val="7"/>
              </w:numPr>
              <w:rPr>
                <w:rFonts w:ascii="Times New Roman" w:hAnsi="Times New Roman"/>
                <w:sz w:val="24"/>
                <w:szCs w:val="24"/>
              </w:rPr>
            </w:pPr>
            <w:r w:rsidRPr="00542B87">
              <w:rPr>
                <w:rFonts w:ascii="Times New Roman" w:hAnsi="Times New Roman"/>
                <w:sz w:val="24"/>
                <w:szCs w:val="24"/>
              </w:rPr>
              <w:lastRenderedPageBreak/>
              <w:t>Utilizza le frazioni equivalenti e i numeri decimali per denotare uno stesso numero razionale in d</w:t>
            </w:r>
            <w:r w:rsidR="00137D62">
              <w:rPr>
                <w:rFonts w:ascii="Times New Roman" w:hAnsi="Times New Roman"/>
                <w:sz w:val="24"/>
                <w:szCs w:val="24"/>
              </w:rPr>
              <w:t>iversi modi, essendo consapevole</w:t>
            </w:r>
            <w:r w:rsidRPr="00542B87">
              <w:rPr>
                <w:rFonts w:ascii="Times New Roman" w:hAnsi="Times New Roman"/>
                <w:sz w:val="24"/>
                <w:szCs w:val="24"/>
              </w:rPr>
              <w:t xml:space="preserve"> di vantaggi e svantaggi delle diverse rappresentazioni</w:t>
            </w:r>
          </w:p>
          <w:p w:rsidR="005A0CBA" w:rsidRPr="00542B87" w:rsidRDefault="005A0CBA" w:rsidP="00847934">
            <w:pPr>
              <w:numPr>
                <w:ilvl w:val="0"/>
                <w:numId w:val="7"/>
              </w:numPr>
              <w:rPr>
                <w:rFonts w:ascii="Times New Roman" w:hAnsi="Times New Roman"/>
                <w:sz w:val="24"/>
                <w:szCs w:val="24"/>
              </w:rPr>
            </w:pPr>
            <w:r w:rsidRPr="00542B87">
              <w:rPr>
                <w:rFonts w:ascii="Times New Roman" w:hAnsi="Times New Roman"/>
                <w:sz w:val="24"/>
                <w:szCs w:val="24"/>
              </w:rPr>
              <w:t>Utilizza le tavole numeriche in modo ragionato e d</w:t>
            </w:r>
            <w:r w:rsidR="00137D62">
              <w:rPr>
                <w:rFonts w:ascii="Times New Roman" w:hAnsi="Times New Roman"/>
                <w:sz w:val="24"/>
                <w:szCs w:val="24"/>
              </w:rPr>
              <w:t>à</w:t>
            </w:r>
            <w:r w:rsidRPr="00542B87">
              <w:rPr>
                <w:rFonts w:ascii="Times New Roman" w:hAnsi="Times New Roman"/>
                <w:sz w:val="24"/>
                <w:szCs w:val="24"/>
              </w:rPr>
              <w:t xml:space="preserve"> stime della radice quadrata utilizzando solo la moltiplicazione</w:t>
            </w:r>
          </w:p>
          <w:p w:rsidR="005A0CBA" w:rsidRPr="00542B87" w:rsidRDefault="005A0CBA" w:rsidP="00847934">
            <w:pPr>
              <w:numPr>
                <w:ilvl w:val="0"/>
                <w:numId w:val="7"/>
              </w:numPr>
              <w:rPr>
                <w:rFonts w:ascii="Times New Roman" w:hAnsi="Times New Roman"/>
                <w:sz w:val="24"/>
                <w:szCs w:val="24"/>
              </w:rPr>
            </w:pPr>
            <w:r w:rsidRPr="00542B87">
              <w:rPr>
                <w:rFonts w:ascii="Times New Roman" w:hAnsi="Times New Roman"/>
                <w:sz w:val="24"/>
                <w:szCs w:val="24"/>
              </w:rPr>
              <w:t xml:space="preserve">Comprende </w:t>
            </w:r>
            <w:r w:rsidR="00542B87">
              <w:rPr>
                <w:rFonts w:ascii="Times New Roman" w:hAnsi="Times New Roman"/>
                <w:sz w:val="24"/>
                <w:szCs w:val="24"/>
              </w:rPr>
              <w:t xml:space="preserve">il significato di percentuale </w:t>
            </w:r>
            <w:r w:rsidRPr="00542B87">
              <w:rPr>
                <w:rFonts w:ascii="Times New Roman" w:hAnsi="Times New Roman"/>
                <w:sz w:val="24"/>
                <w:szCs w:val="24"/>
              </w:rPr>
              <w:t xml:space="preserve">e </w:t>
            </w:r>
            <w:r w:rsidR="00137D62">
              <w:rPr>
                <w:rFonts w:ascii="Times New Roman" w:hAnsi="Times New Roman"/>
                <w:sz w:val="24"/>
                <w:szCs w:val="24"/>
              </w:rPr>
              <w:t xml:space="preserve">la </w:t>
            </w:r>
            <w:r w:rsidRPr="00542B87">
              <w:rPr>
                <w:rFonts w:ascii="Times New Roman" w:hAnsi="Times New Roman"/>
                <w:sz w:val="24"/>
                <w:szCs w:val="24"/>
              </w:rPr>
              <w:t>sacalcolare utilizzando strategie diverse</w:t>
            </w:r>
          </w:p>
          <w:p w:rsidR="005A0CBA" w:rsidRPr="00542B87" w:rsidRDefault="005A0CBA" w:rsidP="00847934">
            <w:pPr>
              <w:numPr>
                <w:ilvl w:val="0"/>
                <w:numId w:val="7"/>
              </w:numPr>
              <w:rPr>
                <w:rFonts w:ascii="Times New Roman" w:hAnsi="Times New Roman"/>
                <w:sz w:val="24"/>
                <w:szCs w:val="24"/>
              </w:rPr>
            </w:pPr>
            <w:r w:rsidRPr="00542B87">
              <w:rPr>
                <w:rFonts w:ascii="Times New Roman" w:hAnsi="Times New Roman"/>
                <w:sz w:val="24"/>
                <w:szCs w:val="24"/>
              </w:rPr>
              <w:t>Interpreta una variazione percentuale di una quantità data come una moltiplicazione per un numero decimale</w:t>
            </w:r>
          </w:p>
          <w:p w:rsidR="005A0CBA" w:rsidRPr="00542B87" w:rsidRDefault="005A0CBA" w:rsidP="00847934">
            <w:pPr>
              <w:numPr>
                <w:ilvl w:val="0"/>
                <w:numId w:val="7"/>
              </w:numPr>
              <w:rPr>
                <w:rFonts w:ascii="Times New Roman" w:hAnsi="Times New Roman"/>
                <w:sz w:val="24"/>
                <w:szCs w:val="24"/>
              </w:rPr>
            </w:pPr>
            <w:r w:rsidRPr="00542B87">
              <w:rPr>
                <w:rFonts w:ascii="Times New Roman" w:hAnsi="Times New Roman"/>
                <w:sz w:val="24"/>
                <w:szCs w:val="24"/>
              </w:rPr>
              <w:t>Comprende</w:t>
            </w:r>
            <w:r w:rsidR="00542B87">
              <w:rPr>
                <w:rFonts w:ascii="Times New Roman" w:hAnsi="Times New Roman"/>
                <w:sz w:val="24"/>
                <w:szCs w:val="24"/>
              </w:rPr>
              <w:t xml:space="preserve"> e rappresenta graficamente</w:t>
            </w:r>
            <w:r w:rsidRPr="00542B87">
              <w:rPr>
                <w:rFonts w:ascii="Times New Roman" w:hAnsi="Times New Roman"/>
                <w:sz w:val="24"/>
                <w:szCs w:val="24"/>
              </w:rPr>
              <w:t xml:space="preserve"> il concetto di funzione</w:t>
            </w:r>
          </w:p>
          <w:p w:rsidR="005A0CBA" w:rsidRPr="00542B87" w:rsidRDefault="00542B87" w:rsidP="00847934">
            <w:pPr>
              <w:numPr>
                <w:ilvl w:val="0"/>
                <w:numId w:val="7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Distingue</w:t>
            </w:r>
            <w:r w:rsidR="005A0CBA" w:rsidRPr="00542B87">
              <w:rPr>
                <w:rFonts w:ascii="Times New Roman" w:hAnsi="Times New Roman"/>
                <w:sz w:val="24"/>
                <w:szCs w:val="24"/>
              </w:rPr>
              <w:t xml:space="preserve"> relazioni di proporzionalità diretta e </w:t>
            </w:r>
            <w:proofErr w:type="gramStart"/>
            <w:r w:rsidR="005A0CBA" w:rsidRPr="00542B87">
              <w:rPr>
                <w:rFonts w:ascii="Times New Roman" w:hAnsi="Times New Roman"/>
                <w:sz w:val="24"/>
                <w:szCs w:val="24"/>
              </w:rPr>
              <w:t>inversa,costrui</w:t>
            </w:r>
            <w:r w:rsidR="00137D62">
              <w:rPr>
                <w:rFonts w:ascii="Times New Roman" w:hAnsi="Times New Roman"/>
                <w:sz w:val="24"/>
                <w:szCs w:val="24"/>
              </w:rPr>
              <w:t>sce</w:t>
            </w:r>
            <w:proofErr w:type="gramEnd"/>
            <w:r w:rsidR="005A0CBA" w:rsidRPr="00542B87">
              <w:rPr>
                <w:rFonts w:ascii="Times New Roman" w:hAnsi="Times New Roman"/>
                <w:sz w:val="24"/>
                <w:szCs w:val="24"/>
              </w:rPr>
              <w:t xml:space="preserve"> tabelle e </w:t>
            </w:r>
            <w:r w:rsidR="00137D62">
              <w:rPr>
                <w:rFonts w:ascii="Times New Roman" w:hAnsi="Times New Roman"/>
                <w:sz w:val="24"/>
                <w:szCs w:val="24"/>
              </w:rPr>
              <w:t xml:space="preserve">le </w:t>
            </w:r>
            <w:r w:rsidR="005A0CBA" w:rsidRPr="00542B87">
              <w:rPr>
                <w:rFonts w:ascii="Times New Roman" w:hAnsi="Times New Roman"/>
                <w:sz w:val="24"/>
                <w:szCs w:val="24"/>
              </w:rPr>
              <w:t>rappresenta nel piano cartesiano</w:t>
            </w:r>
          </w:p>
          <w:p w:rsidR="005A0CBA" w:rsidRPr="005A0CBA" w:rsidRDefault="005A0CBA" w:rsidP="005A0CBA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it-IT"/>
              </w:rPr>
            </w:pPr>
          </w:p>
        </w:tc>
        <w:tc>
          <w:tcPr>
            <w:tcW w:w="1690" w:type="pct"/>
          </w:tcPr>
          <w:p w:rsidR="005A0CBA" w:rsidRPr="00542B87" w:rsidRDefault="005A0CBA" w:rsidP="00847934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542B87">
              <w:rPr>
                <w:rFonts w:ascii="Times New Roman" w:hAnsi="Times New Roman"/>
                <w:sz w:val="24"/>
                <w:szCs w:val="24"/>
              </w:rPr>
              <w:lastRenderedPageBreak/>
              <w:t>Gli insiemi numerici Q, rappresentazioni, ordinamento</w:t>
            </w:r>
          </w:p>
          <w:p w:rsidR="005A0CBA" w:rsidRPr="00542B87" w:rsidRDefault="005A0CBA" w:rsidP="00847934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542B87">
              <w:rPr>
                <w:rFonts w:ascii="Times New Roman" w:hAnsi="Times New Roman"/>
                <w:sz w:val="24"/>
                <w:szCs w:val="24"/>
              </w:rPr>
              <w:t>Le operazioni di addizione, sottrazione, moltiplicazione, divisione in Q</w:t>
            </w:r>
          </w:p>
          <w:p w:rsidR="005A0CBA" w:rsidRPr="00542B87" w:rsidRDefault="00467779" w:rsidP="00847934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L’elevamento a potenza</w:t>
            </w:r>
            <w:r w:rsidR="005A0CBA" w:rsidRPr="00542B87">
              <w:rPr>
                <w:rFonts w:ascii="Times New Roman" w:hAnsi="Times New Roman"/>
                <w:sz w:val="24"/>
                <w:szCs w:val="24"/>
              </w:rPr>
              <w:t xml:space="preserve"> in Q e l’operazione di radice quadrata come operazione inversa dell’elevamento a </w:t>
            </w:r>
            <w:r w:rsidR="005A0CBA" w:rsidRPr="00542B8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seconda potenza </w:t>
            </w:r>
          </w:p>
          <w:p w:rsidR="005A0CBA" w:rsidRPr="00542B87" w:rsidRDefault="005A0CBA" w:rsidP="00847934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542B87">
              <w:rPr>
                <w:rFonts w:ascii="Times New Roman" w:hAnsi="Times New Roman"/>
                <w:sz w:val="24"/>
                <w:szCs w:val="24"/>
              </w:rPr>
              <w:t>Espressioni aritmetiche in Q</w:t>
            </w:r>
          </w:p>
          <w:p w:rsidR="005A0CBA" w:rsidRPr="00542B87" w:rsidRDefault="005A0CBA" w:rsidP="00847934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542B87">
              <w:rPr>
                <w:rFonts w:ascii="Times New Roman" w:hAnsi="Times New Roman"/>
                <w:sz w:val="24"/>
                <w:szCs w:val="24"/>
              </w:rPr>
              <w:t>Rapporto fra grandezze omogenee e non omogenee</w:t>
            </w:r>
          </w:p>
          <w:p w:rsidR="005A0CBA" w:rsidRPr="00542B87" w:rsidRDefault="005A0CBA" w:rsidP="00847934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542B87">
              <w:rPr>
                <w:rFonts w:ascii="Times New Roman" w:hAnsi="Times New Roman"/>
                <w:sz w:val="24"/>
                <w:szCs w:val="24"/>
              </w:rPr>
              <w:t>Grandezze incommensurabili</w:t>
            </w:r>
          </w:p>
          <w:p w:rsidR="005A0CBA" w:rsidRPr="00542B87" w:rsidRDefault="005A0CBA" w:rsidP="00847934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542B87">
              <w:rPr>
                <w:rFonts w:ascii="Times New Roman" w:hAnsi="Times New Roman"/>
                <w:sz w:val="24"/>
                <w:szCs w:val="24"/>
              </w:rPr>
              <w:t xml:space="preserve">Proporzioni: definizione e proprietà </w:t>
            </w:r>
          </w:p>
          <w:p w:rsidR="005A0CBA" w:rsidRPr="00542B87" w:rsidRDefault="005A0CBA" w:rsidP="00847934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542B87">
              <w:rPr>
                <w:rFonts w:ascii="Times New Roman" w:hAnsi="Times New Roman"/>
                <w:sz w:val="24"/>
                <w:szCs w:val="24"/>
              </w:rPr>
              <w:t>Grandezze direttamente e inversamente proporzionali: tasso, interesse, sconto, percentuale, valore della percentuale</w:t>
            </w:r>
          </w:p>
          <w:p w:rsidR="005A0CBA" w:rsidRPr="005A0CBA" w:rsidRDefault="005A0CBA" w:rsidP="005A0CBA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it-IT"/>
              </w:rPr>
            </w:pPr>
          </w:p>
        </w:tc>
      </w:tr>
      <w:tr w:rsidR="005A0CBA" w:rsidRPr="005A0CBA" w:rsidTr="00137D62">
        <w:trPr>
          <w:trHeight w:val="384"/>
        </w:trPr>
        <w:tc>
          <w:tcPr>
            <w:tcW w:w="1670" w:type="pct"/>
          </w:tcPr>
          <w:p w:rsidR="005A0CBA" w:rsidRPr="005A0CBA" w:rsidRDefault="005A0CBA" w:rsidP="005A0CBA">
            <w:pPr>
              <w:spacing w:after="120" w:line="276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A0CBA">
              <w:rPr>
                <w:rFonts w:ascii="Times New Roman" w:hAnsi="Times New Roman"/>
                <w:sz w:val="24"/>
                <w:szCs w:val="24"/>
              </w:rPr>
              <w:lastRenderedPageBreak/>
              <w:t>Rappresentare, confrontare ed analizzare figure geometriche, individuandone varianti, invarianti, relazioni, soprattutto a partire da situazioni reali;</w:t>
            </w:r>
          </w:p>
        </w:tc>
        <w:tc>
          <w:tcPr>
            <w:tcW w:w="1640" w:type="pct"/>
          </w:tcPr>
          <w:p w:rsidR="00137D62" w:rsidRPr="005A0CBA" w:rsidRDefault="00137D62" w:rsidP="00137D62">
            <w:pPr>
              <w:spacing w:after="120" w:line="276" w:lineRule="auto"/>
              <w:ind w:left="36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05F7D">
              <w:rPr>
                <w:rFonts w:ascii="Times New Roman" w:hAnsi="Times New Roman"/>
                <w:b/>
                <w:sz w:val="24"/>
                <w:szCs w:val="24"/>
              </w:rPr>
              <w:t>SPAZIO E FIGURE</w:t>
            </w:r>
          </w:p>
          <w:p w:rsidR="005A0CBA" w:rsidRPr="00542B87" w:rsidRDefault="005A0CBA" w:rsidP="00847934">
            <w:pPr>
              <w:pStyle w:val="Paragrafoelenco1"/>
              <w:numPr>
                <w:ilvl w:val="0"/>
                <w:numId w:val="9"/>
              </w:numPr>
            </w:pPr>
            <w:r w:rsidRPr="00542B87">
              <w:t>Determina l’area delle figure piane studiate</w:t>
            </w:r>
          </w:p>
          <w:p w:rsidR="005A0CBA" w:rsidRPr="00542B87" w:rsidRDefault="005A0CBA" w:rsidP="00847934">
            <w:pPr>
              <w:pStyle w:val="Paragrafoelenco1"/>
              <w:numPr>
                <w:ilvl w:val="0"/>
                <w:numId w:val="9"/>
              </w:numPr>
            </w:pPr>
            <w:r w:rsidRPr="00542B87">
              <w:t xml:space="preserve">Determina l’area di figure scomponendole in figure elementari </w:t>
            </w:r>
          </w:p>
          <w:p w:rsidR="005A0CBA" w:rsidRPr="00542B87" w:rsidRDefault="005A0CBA" w:rsidP="00847934">
            <w:pPr>
              <w:pStyle w:val="Paragrafoelenco1"/>
              <w:numPr>
                <w:ilvl w:val="0"/>
                <w:numId w:val="9"/>
              </w:numPr>
            </w:pPr>
            <w:r w:rsidRPr="00542B87">
              <w:t xml:space="preserve">Stima l’area di </w:t>
            </w:r>
            <w:proofErr w:type="gramStart"/>
            <w:r w:rsidRPr="00542B87">
              <w:t>una figure</w:t>
            </w:r>
            <w:proofErr w:type="gramEnd"/>
            <w:r w:rsidRPr="00542B87">
              <w:t xml:space="preserve"> piana delimitata anche da linee curve</w:t>
            </w:r>
          </w:p>
          <w:p w:rsidR="005A0CBA" w:rsidRPr="00542B87" w:rsidRDefault="005A0CBA" w:rsidP="00847934">
            <w:pPr>
              <w:pStyle w:val="Paragrafoelenco1"/>
              <w:numPr>
                <w:ilvl w:val="0"/>
                <w:numId w:val="9"/>
              </w:numPr>
            </w:pPr>
            <w:r w:rsidRPr="00542B87">
              <w:t>Applica il Teorema di Pitagora</w:t>
            </w:r>
            <w:r w:rsidR="00542B87">
              <w:t xml:space="preserve"> e il Teorema di Euclide</w:t>
            </w:r>
            <w:r w:rsidRPr="00542B87">
              <w:t xml:space="preserve"> anche in situazioni concrete</w:t>
            </w:r>
          </w:p>
          <w:p w:rsidR="00542B87" w:rsidRDefault="005A0CBA" w:rsidP="00847934">
            <w:pPr>
              <w:pStyle w:val="Paragrafoelenco1"/>
              <w:numPr>
                <w:ilvl w:val="0"/>
                <w:numId w:val="9"/>
              </w:numPr>
            </w:pPr>
            <w:r w:rsidRPr="00542B87">
              <w:t>Utilizza le princi</w:t>
            </w:r>
            <w:r w:rsidR="00542B87">
              <w:t>pali trasformazioni geometriche</w:t>
            </w:r>
          </w:p>
          <w:p w:rsidR="005A0CBA" w:rsidRPr="00542B87" w:rsidRDefault="005A0CBA" w:rsidP="00137D62">
            <w:pPr>
              <w:pStyle w:val="Paragrafoelenco1"/>
              <w:numPr>
                <w:ilvl w:val="0"/>
                <w:numId w:val="9"/>
              </w:numPr>
            </w:pPr>
            <w:r w:rsidRPr="00542B87">
              <w:t>Riconosce le figure piane simi</w:t>
            </w:r>
            <w:r w:rsidR="00B05F7D">
              <w:t xml:space="preserve">li in vari </w:t>
            </w:r>
            <w:r w:rsidR="00B05F7D">
              <w:lastRenderedPageBreak/>
              <w:t>contesti e risolvere</w:t>
            </w:r>
            <w:r w:rsidRPr="00542B87">
              <w:t xml:space="preserve"> problemi</w:t>
            </w:r>
          </w:p>
        </w:tc>
        <w:tc>
          <w:tcPr>
            <w:tcW w:w="1690" w:type="pct"/>
          </w:tcPr>
          <w:p w:rsidR="005A0CBA" w:rsidRPr="00542B87" w:rsidRDefault="005A0CBA" w:rsidP="00847934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2B87">
              <w:rPr>
                <w:rFonts w:ascii="Times New Roman" w:hAnsi="Times New Roman"/>
                <w:sz w:val="24"/>
                <w:szCs w:val="24"/>
              </w:rPr>
              <w:lastRenderedPageBreak/>
              <w:t>Equivalenza di figure; congruenza di figure; poligoni e loro proprietà</w:t>
            </w:r>
          </w:p>
          <w:p w:rsidR="005A0CBA" w:rsidRPr="00542B87" w:rsidRDefault="005A0CBA" w:rsidP="00847934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2B87">
              <w:rPr>
                <w:rFonts w:ascii="Times New Roman" w:hAnsi="Times New Roman"/>
                <w:sz w:val="24"/>
                <w:szCs w:val="24"/>
              </w:rPr>
              <w:t>Circonferenza e cerchio: definizioni, proprietà, posizioni reciproche circonferenze</w:t>
            </w:r>
            <w:r w:rsidR="00542B87">
              <w:rPr>
                <w:rFonts w:ascii="Times New Roman" w:hAnsi="Times New Roman"/>
                <w:sz w:val="24"/>
                <w:szCs w:val="24"/>
              </w:rPr>
              <w:t>,</w:t>
            </w:r>
            <w:r w:rsidRPr="00542B87">
              <w:rPr>
                <w:rFonts w:ascii="Times New Roman" w:hAnsi="Times New Roman"/>
                <w:sz w:val="24"/>
                <w:szCs w:val="24"/>
              </w:rPr>
              <w:t xml:space="preserve"> rette e circonferenze nel piano, poligoni inscritti e circoscritti e condizioni di </w:t>
            </w:r>
            <w:proofErr w:type="spellStart"/>
            <w:r w:rsidRPr="00542B87">
              <w:rPr>
                <w:rFonts w:ascii="Times New Roman" w:hAnsi="Times New Roman"/>
                <w:sz w:val="24"/>
                <w:szCs w:val="24"/>
              </w:rPr>
              <w:t>inscrivibilità</w:t>
            </w:r>
            <w:proofErr w:type="spellEnd"/>
            <w:r w:rsidRPr="00542B87">
              <w:rPr>
                <w:rFonts w:ascii="Times New Roman" w:hAnsi="Times New Roman"/>
                <w:sz w:val="24"/>
                <w:szCs w:val="24"/>
              </w:rPr>
              <w:t xml:space="preserve"> e </w:t>
            </w:r>
            <w:proofErr w:type="spellStart"/>
            <w:r w:rsidRPr="00542B87">
              <w:rPr>
                <w:rFonts w:ascii="Times New Roman" w:hAnsi="Times New Roman"/>
                <w:sz w:val="24"/>
                <w:szCs w:val="24"/>
              </w:rPr>
              <w:t>circoscrivibilità</w:t>
            </w:r>
            <w:proofErr w:type="spellEnd"/>
          </w:p>
          <w:p w:rsidR="00542B87" w:rsidRDefault="00542B87" w:rsidP="00847934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Misura di grandezze: grandezze incommensurabili;</w:t>
            </w:r>
          </w:p>
          <w:p w:rsidR="005A0CBA" w:rsidRPr="00542B87" w:rsidRDefault="00542B87" w:rsidP="00847934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</w:t>
            </w:r>
            <w:r w:rsidR="005A0CBA" w:rsidRPr="00542B87">
              <w:rPr>
                <w:rFonts w:ascii="Times New Roman" w:hAnsi="Times New Roman"/>
                <w:sz w:val="24"/>
                <w:szCs w:val="24"/>
              </w:rPr>
              <w:t>erimetro e area dei poligoni</w:t>
            </w:r>
          </w:p>
          <w:p w:rsidR="005A0CBA" w:rsidRDefault="00B05F7D" w:rsidP="00847934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Il</w:t>
            </w:r>
            <w:r w:rsidR="00542B87">
              <w:rPr>
                <w:rFonts w:ascii="Times New Roman" w:hAnsi="Times New Roman"/>
                <w:sz w:val="24"/>
                <w:szCs w:val="24"/>
              </w:rPr>
              <w:t xml:space="preserve"> Teorema </w:t>
            </w:r>
            <w:r w:rsidR="005A0CBA" w:rsidRPr="00542B87">
              <w:rPr>
                <w:rFonts w:ascii="Times New Roman" w:hAnsi="Times New Roman"/>
                <w:sz w:val="24"/>
                <w:szCs w:val="24"/>
              </w:rPr>
              <w:t>di Pitagora</w:t>
            </w:r>
          </w:p>
          <w:p w:rsidR="00542B87" w:rsidRPr="00542B87" w:rsidRDefault="00542B87" w:rsidP="00847934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Il Teorema di Euclide</w:t>
            </w:r>
          </w:p>
          <w:p w:rsidR="005A0CBA" w:rsidRPr="00542B87" w:rsidRDefault="005A0CBA" w:rsidP="00847934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542B87">
              <w:rPr>
                <w:rFonts w:ascii="Times New Roman" w:hAnsi="Times New Roman"/>
                <w:sz w:val="24"/>
                <w:szCs w:val="24"/>
              </w:rPr>
              <w:t xml:space="preserve">Il metodo delle coordinate: il piano </w:t>
            </w:r>
            <w:r w:rsidRPr="00542B87">
              <w:rPr>
                <w:rFonts w:ascii="Times New Roman" w:hAnsi="Times New Roman"/>
                <w:sz w:val="24"/>
                <w:szCs w:val="24"/>
              </w:rPr>
              <w:lastRenderedPageBreak/>
              <w:t>cartesiano</w:t>
            </w:r>
          </w:p>
          <w:p w:rsidR="005A0CBA" w:rsidRPr="00542B87" w:rsidRDefault="005A0CBA" w:rsidP="00847934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2B87">
              <w:rPr>
                <w:rFonts w:ascii="Times New Roman" w:hAnsi="Times New Roman"/>
                <w:sz w:val="24"/>
                <w:szCs w:val="24"/>
              </w:rPr>
              <w:t>Trasfo</w:t>
            </w:r>
            <w:r w:rsidR="00542B87">
              <w:rPr>
                <w:rFonts w:ascii="Times New Roman" w:hAnsi="Times New Roman"/>
                <w:sz w:val="24"/>
                <w:szCs w:val="24"/>
              </w:rPr>
              <w:t>rmazioni geometriche elementari</w:t>
            </w:r>
            <w:r w:rsidRPr="00542B87">
              <w:rPr>
                <w:rFonts w:ascii="Times New Roman" w:hAnsi="Times New Roman"/>
                <w:sz w:val="24"/>
                <w:szCs w:val="24"/>
              </w:rPr>
              <w:t>: isometrie, similitudini, omotetie</w:t>
            </w:r>
          </w:p>
          <w:p w:rsidR="005A0CBA" w:rsidRPr="005A0CBA" w:rsidRDefault="005A0CBA" w:rsidP="005A0CBA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it-IT"/>
              </w:rPr>
            </w:pPr>
          </w:p>
        </w:tc>
      </w:tr>
      <w:tr w:rsidR="005A0CBA" w:rsidRPr="005A0CBA" w:rsidTr="00137D62">
        <w:trPr>
          <w:trHeight w:val="384"/>
        </w:trPr>
        <w:tc>
          <w:tcPr>
            <w:tcW w:w="1670" w:type="pct"/>
          </w:tcPr>
          <w:p w:rsidR="005A0CBA" w:rsidRPr="005A0CBA" w:rsidRDefault="005A0CBA" w:rsidP="005A0CBA">
            <w:pPr>
              <w:spacing w:after="120" w:line="276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A0CBA">
              <w:rPr>
                <w:rFonts w:ascii="Times New Roman" w:hAnsi="Times New Roman"/>
                <w:sz w:val="24"/>
                <w:szCs w:val="24"/>
              </w:rPr>
              <w:lastRenderedPageBreak/>
              <w:t>Rilevare dati significativi, analizzarli, interpretarli, sviluppare ragionamenti sugli stessi, utilizzando consapevolmente rappresentazioni grafiche e strumenti di calcolo;</w:t>
            </w:r>
          </w:p>
          <w:p w:rsidR="005A0CBA" w:rsidRPr="005A0CBA" w:rsidRDefault="005A0CBA" w:rsidP="005A0CBA">
            <w:pPr>
              <w:spacing w:after="120" w:line="276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0" w:type="pct"/>
          </w:tcPr>
          <w:p w:rsidR="00137D62" w:rsidRPr="005A0CBA" w:rsidRDefault="00137D62" w:rsidP="00137D62">
            <w:pPr>
              <w:spacing w:after="120" w:line="276" w:lineRule="auto"/>
              <w:ind w:left="36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05F7D">
              <w:rPr>
                <w:rFonts w:ascii="Times New Roman" w:hAnsi="Times New Roman"/>
                <w:b/>
                <w:sz w:val="24"/>
                <w:szCs w:val="24"/>
              </w:rPr>
              <w:t>DATI E PREVISIONI</w:t>
            </w:r>
          </w:p>
          <w:p w:rsidR="005A0CBA" w:rsidRPr="00542B87" w:rsidRDefault="005A0CBA" w:rsidP="00847934">
            <w:pPr>
              <w:numPr>
                <w:ilvl w:val="0"/>
                <w:numId w:val="12"/>
              </w:numPr>
              <w:rPr>
                <w:rFonts w:ascii="Times New Roman" w:hAnsi="Times New Roman"/>
                <w:sz w:val="24"/>
                <w:szCs w:val="24"/>
              </w:rPr>
            </w:pPr>
            <w:r w:rsidRPr="00542B87">
              <w:rPr>
                <w:rFonts w:ascii="Times New Roman" w:hAnsi="Times New Roman"/>
                <w:sz w:val="24"/>
                <w:szCs w:val="24"/>
              </w:rPr>
              <w:t>Legge e interpreta tabelle e grafici in termini di corrispondenze fra elementi di due insiemi</w:t>
            </w:r>
          </w:p>
          <w:p w:rsidR="005A0CBA" w:rsidRPr="00542B87" w:rsidRDefault="005A0CBA" w:rsidP="00847934">
            <w:pPr>
              <w:numPr>
                <w:ilvl w:val="0"/>
                <w:numId w:val="12"/>
              </w:numPr>
              <w:rPr>
                <w:rFonts w:ascii="Times New Roman" w:hAnsi="Times New Roman"/>
                <w:sz w:val="24"/>
                <w:szCs w:val="24"/>
              </w:rPr>
            </w:pPr>
            <w:r w:rsidRPr="00542B87">
              <w:rPr>
                <w:rFonts w:ascii="Times New Roman" w:hAnsi="Times New Roman"/>
                <w:sz w:val="24"/>
                <w:szCs w:val="24"/>
              </w:rPr>
              <w:t xml:space="preserve">Riconosce una relazione tra variabili, in termini di proporzionalità diretta o inversa e </w:t>
            </w:r>
            <w:r w:rsidR="00137D62">
              <w:rPr>
                <w:rFonts w:ascii="Times New Roman" w:hAnsi="Times New Roman"/>
                <w:sz w:val="24"/>
                <w:szCs w:val="24"/>
              </w:rPr>
              <w:t xml:space="preserve">la </w:t>
            </w:r>
            <w:r w:rsidRPr="00542B87">
              <w:rPr>
                <w:rFonts w:ascii="Times New Roman" w:hAnsi="Times New Roman"/>
                <w:sz w:val="24"/>
                <w:szCs w:val="24"/>
              </w:rPr>
              <w:t>formalizza attraverso una funzione matematica</w:t>
            </w:r>
          </w:p>
          <w:p w:rsidR="005A0CBA" w:rsidRPr="00542B87" w:rsidRDefault="005A0CBA" w:rsidP="00847934">
            <w:pPr>
              <w:numPr>
                <w:ilvl w:val="0"/>
                <w:numId w:val="12"/>
              </w:numPr>
              <w:rPr>
                <w:rFonts w:ascii="Times New Roman" w:hAnsi="Times New Roman"/>
                <w:sz w:val="24"/>
                <w:szCs w:val="24"/>
              </w:rPr>
            </w:pPr>
            <w:r w:rsidRPr="00542B87">
              <w:rPr>
                <w:rFonts w:ascii="Times New Roman" w:hAnsi="Times New Roman"/>
                <w:sz w:val="24"/>
                <w:szCs w:val="24"/>
              </w:rPr>
              <w:t>Rappresenta sul piano cartesiano il grafico di una funzione</w:t>
            </w:r>
          </w:p>
          <w:p w:rsidR="005A0CBA" w:rsidRPr="005A0CBA" w:rsidRDefault="005A0CBA" w:rsidP="005A0CBA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it-IT"/>
              </w:rPr>
            </w:pPr>
          </w:p>
        </w:tc>
        <w:tc>
          <w:tcPr>
            <w:tcW w:w="1690" w:type="pct"/>
          </w:tcPr>
          <w:p w:rsidR="005A0CBA" w:rsidRPr="00542B87" w:rsidRDefault="005A0CBA" w:rsidP="00847934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542B87">
              <w:rPr>
                <w:rFonts w:ascii="Times New Roman" w:hAnsi="Times New Roman"/>
                <w:sz w:val="24"/>
                <w:szCs w:val="24"/>
              </w:rPr>
              <w:t>Significato di analisi e organizzazione di dati numerici</w:t>
            </w:r>
          </w:p>
          <w:p w:rsidR="005A0CBA" w:rsidRPr="00542B87" w:rsidRDefault="005A0CBA" w:rsidP="00847934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542B87">
              <w:rPr>
                <w:rFonts w:ascii="Times New Roman" w:hAnsi="Times New Roman"/>
                <w:sz w:val="24"/>
                <w:szCs w:val="24"/>
              </w:rPr>
              <w:t>Il piano cartesiano e il concetto di funzione.</w:t>
            </w:r>
          </w:p>
          <w:p w:rsidR="005A0CBA" w:rsidRPr="00542B87" w:rsidRDefault="005A0CBA" w:rsidP="00847934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542B87">
              <w:rPr>
                <w:rFonts w:ascii="Times New Roman" w:hAnsi="Times New Roman"/>
                <w:sz w:val="24"/>
                <w:szCs w:val="24"/>
              </w:rPr>
              <w:t>Funzioni empiriche e matematiche; funzioni di proporzionalità diretta, inversa e relativi grafici</w:t>
            </w:r>
          </w:p>
          <w:p w:rsidR="005A0CBA" w:rsidRPr="00542B87" w:rsidRDefault="005A0CBA" w:rsidP="00847934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542B87">
              <w:rPr>
                <w:rFonts w:ascii="Times New Roman" w:hAnsi="Times New Roman"/>
                <w:sz w:val="24"/>
                <w:szCs w:val="24"/>
              </w:rPr>
              <w:t>Incertezza di una misura e concetto di errore</w:t>
            </w:r>
          </w:p>
          <w:p w:rsidR="00542B87" w:rsidRDefault="005A0CBA" w:rsidP="00847934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542B87">
              <w:rPr>
                <w:rFonts w:ascii="Times New Roman" w:hAnsi="Times New Roman"/>
                <w:sz w:val="24"/>
                <w:szCs w:val="24"/>
              </w:rPr>
              <w:t>La notazione scientifica per i numeri reali</w:t>
            </w:r>
          </w:p>
          <w:p w:rsidR="005A0CBA" w:rsidRPr="005A0CBA" w:rsidRDefault="005A0CBA" w:rsidP="00847934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542B87">
              <w:rPr>
                <w:rFonts w:ascii="Times New Roman" w:hAnsi="Times New Roman"/>
                <w:sz w:val="24"/>
                <w:szCs w:val="24"/>
              </w:rPr>
              <w:t>Il concetto e i metodi di approssimazione</w:t>
            </w:r>
          </w:p>
        </w:tc>
      </w:tr>
      <w:tr w:rsidR="005A0CBA" w:rsidRPr="005A0CBA" w:rsidTr="00137D62">
        <w:trPr>
          <w:trHeight w:val="384"/>
        </w:trPr>
        <w:tc>
          <w:tcPr>
            <w:tcW w:w="1670" w:type="pct"/>
          </w:tcPr>
          <w:p w:rsidR="005A0CBA" w:rsidRPr="005A0CBA" w:rsidRDefault="005A0CBA" w:rsidP="005A0CBA">
            <w:pPr>
              <w:spacing w:after="200" w:line="276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  <w:p w:rsidR="005A0CBA" w:rsidRPr="005A0CBA" w:rsidRDefault="005A0CBA" w:rsidP="005A0CBA">
            <w:pPr>
              <w:spacing w:after="200" w:line="276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5A0CBA">
              <w:rPr>
                <w:rFonts w:ascii="Times New Roman" w:hAnsi="Times New Roman"/>
                <w:sz w:val="24"/>
                <w:szCs w:val="24"/>
              </w:rPr>
              <w:t>Riconoscere e risolve problemi di vario genere, individuando le strategie appropriate, giustificando il procedimento seguito e utilizzando in modo consapevole i linguaggi specifici</w:t>
            </w:r>
          </w:p>
          <w:p w:rsidR="005A0CBA" w:rsidRPr="005A0CBA" w:rsidRDefault="005A0CBA" w:rsidP="005A0CBA">
            <w:pPr>
              <w:spacing w:after="200" w:line="276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0" w:type="pct"/>
          </w:tcPr>
          <w:p w:rsidR="00137D62" w:rsidRPr="00B05F7D" w:rsidRDefault="00137D62" w:rsidP="00137D62">
            <w:pPr>
              <w:ind w:left="360"/>
              <w:rPr>
                <w:rFonts w:ascii="Times New Roman" w:hAnsi="Times New Roman"/>
                <w:b/>
                <w:sz w:val="24"/>
                <w:szCs w:val="24"/>
              </w:rPr>
            </w:pPr>
            <w:r w:rsidRPr="00B05F7D">
              <w:rPr>
                <w:rFonts w:ascii="Times New Roman" w:hAnsi="Times New Roman"/>
                <w:b/>
                <w:sz w:val="24"/>
                <w:szCs w:val="24"/>
              </w:rPr>
              <w:t>RELAZIONI E FUNZIONI</w:t>
            </w:r>
          </w:p>
          <w:p w:rsidR="005A0CBA" w:rsidRPr="00542B87" w:rsidRDefault="005A0CBA" w:rsidP="00847934">
            <w:pPr>
              <w:numPr>
                <w:ilvl w:val="0"/>
                <w:numId w:val="10"/>
              </w:numPr>
              <w:rPr>
                <w:rFonts w:ascii="Times New Roman" w:hAnsi="Times New Roman"/>
                <w:sz w:val="24"/>
                <w:szCs w:val="24"/>
              </w:rPr>
            </w:pPr>
            <w:r w:rsidRPr="00542B87">
              <w:rPr>
                <w:rFonts w:ascii="Times New Roman" w:hAnsi="Times New Roman"/>
                <w:sz w:val="24"/>
                <w:szCs w:val="24"/>
              </w:rPr>
              <w:t>Progetta un percorso risolutivo strutturato in tappe</w:t>
            </w:r>
          </w:p>
          <w:p w:rsidR="005A0CBA" w:rsidRPr="00542B87" w:rsidRDefault="005A0CBA" w:rsidP="00847934">
            <w:pPr>
              <w:numPr>
                <w:ilvl w:val="0"/>
                <w:numId w:val="10"/>
              </w:numPr>
              <w:rPr>
                <w:rFonts w:ascii="Times New Roman" w:hAnsi="Times New Roman"/>
                <w:sz w:val="24"/>
                <w:szCs w:val="24"/>
              </w:rPr>
            </w:pPr>
            <w:r w:rsidRPr="00542B87">
              <w:rPr>
                <w:rFonts w:ascii="Times New Roman" w:hAnsi="Times New Roman"/>
                <w:sz w:val="24"/>
                <w:szCs w:val="24"/>
              </w:rPr>
              <w:t xml:space="preserve">Formalizza il percorso di soluzione di un problema attraverso modelli grafici </w:t>
            </w:r>
          </w:p>
          <w:p w:rsidR="005A0CBA" w:rsidRPr="00542B87" w:rsidRDefault="005A0CBA" w:rsidP="00847934">
            <w:pPr>
              <w:numPr>
                <w:ilvl w:val="0"/>
                <w:numId w:val="10"/>
              </w:numPr>
              <w:rPr>
                <w:rFonts w:ascii="Times New Roman" w:hAnsi="Times New Roman"/>
                <w:sz w:val="24"/>
                <w:szCs w:val="24"/>
              </w:rPr>
            </w:pPr>
            <w:r w:rsidRPr="00542B87">
              <w:rPr>
                <w:rFonts w:ascii="Times New Roman" w:hAnsi="Times New Roman"/>
                <w:sz w:val="24"/>
                <w:szCs w:val="24"/>
              </w:rPr>
              <w:t xml:space="preserve">Convalida i risultati conseguiti   mediante argomentazioni </w:t>
            </w:r>
          </w:p>
          <w:p w:rsidR="005A0CBA" w:rsidRPr="00542B87" w:rsidRDefault="005A0CBA" w:rsidP="00847934">
            <w:pPr>
              <w:numPr>
                <w:ilvl w:val="0"/>
                <w:numId w:val="10"/>
              </w:numPr>
              <w:rPr>
                <w:rFonts w:ascii="Times New Roman" w:hAnsi="Times New Roman"/>
                <w:sz w:val="24"/>
                <w:szCs w:val="24"/>
              </w:rPr>
            </w:pPr>
            <w:r w:rsidRPr="00542B87">
              <w:rPr>
                <w:rFonts w:ascii="Times New Roman" w:hAnsi="Times New Roman"/>
                <w:sz w:val="24"/>
                <w:szCs w:val="24"/>
              </w:rPr>
              <w:t>Tradu</w:t>
            </w:r>
            <w:r w:rsidR="00137D62">
              <w:rPr>
                <w:rFonts w:ascii="Times New Roman" w:hAnsi="Times New Roman"/>
                <w:sz w:val="24"/>
                <w:szCs w:val="24"/>
              </w:rPr>
              <w:t>ce</w:t>
            </w:r>
            <w:r w:rsidRPr="00542B87">
              <w:rPr>
                <w:rFonts w:ascii="Times New Roman" w:hAnsi="Times New Roman"/>
                <w:sz w:val="24"/>
                <w:szCs w:val="24"/>
              </w:rPr>
              <w:t xml:space="preserve"> dal linguaggio naturale al linguaggio </w:t>
            </w:r>
            <w:r w:rsidR="00542B87">
              <w:rPr>
                <w:rFonts w:ascii="Times New Roman" w:hAnsi="Times New Roman"/>
                <w:sz w:val="24"/>
                <w:szCs w:val="24"/>
              </w:rPr>
              <w:t>aritmetico</w:t>
            </w:r>
            <w:r w:rsidRPr="00542B87">
              <w:rPr>
                <w:rFonts w:ascii="Times New Roman" w:hAnsi="Times New Roman"/>
                <w:sz w:val="24"/>
                <w:szCs w:val="24"/>
              </w:rPr>
              <w:t xml:space="preserve"> e viceversa</w:t>
            </w:r>
          </w:p>
          <w:p w:rsidR="005A0CBA" w:rsidRPr="005A0CBA" w:rsidRDefault="005A0CBA" w:rsidP="005A0CBA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it-IT"/>
              </w:rPr>
            </w:pPr>
          </w:p>
        </w:tc>
        <w:tc>
          <w:tcPr>
            <w:tcW w:w="1690" w:type="pct"/>
          </w:tcPr>
          <w:p w:rsidR="00542B87" w:rsidRDefault="005A0CBA" w:rsidP="00847934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542B87">
              <w:rPr>
                <w:rFonts w:ascii="Times New Roman" w:hAnsi="Times New Roman"/>
                <w:sz w:val="24"/>
                <w:szCs w:val="24"/>
              </w:rPr>
              <w:t>Le fasi risolutive di un problema e loro rappresentazioni grafiche</w:t>
            </w:r>
          </w:p>
          <w:p w:rsidR="005A0CBA" w:rsidRPr="005A0CBA" w:rsidRDefault="005A0CBA" w:rsidP="00847934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542B87">
              <w:rPr>
                <w:rFonts w:ascii="Times New Roman" w:hAnsi="Times New Roman"/>
                <w:sz w:val="24"/>
                <w:szCs w:val="24"/>
              </w:rPr>
              <w:t>Tecniche risolutive di un problema che utilizzano frazioni, proporzioni, percentuali, formule geometriche</w:t>
            </w:r>
          </w:p>
        </w:tc>
      </w:tr>
    </w:tbl>
    <w:p w:rsidR="004F723F" w:rsidRDefault="004F723F" w:rsidP="004F723F">
      <w:pPr>
        <w:tabs>
          <w:tab w:val="left" w:pos="2344"/>
        </w:tabs>
        <w:rPr>
          <w:b/>
          <w:sz w:val="32"/>
          <w:szCs w:val="32"/>
        </w:rPr>
      </w:pPr>
    </w:p>
    <w:p w:rsidR="004F723F" w:rsidRDefault="004F723F" w:rsidP="004F723F">
      <w:pPr>
        <w:tabs>
          <w:tab w:val="left" w:pos="2344"/>
        </w:tabs>
        <w:rPr>
          <w:b/>
          <w:sz w:val="32"/>
          <w:szCs w:val="32"/>
        </w:rPr>
      </w:pPr>
    </w:p>
    <w:p w:rsidR="00A57EA9" w:rsidRDefault="00A57EA9" w:rsidP="004F723F">
      <w:pPr>
        <w:tabs>
          <w:tab w:val="left" w:pos="2344"/>
        </w:tabs>
        <w:rPr>
          <w:b/>
          <w:sz w:val="32"/>
          <w:szCs w:val="32"/>
        </w:rPr>
      </w:pPr>
    </w:p>
    <w:p w:rsidR="005A0CBA" w:rsidRDefault="005A0CBA">
      <w:pPr>
        <w:rPr>
          <w:b/>
          <w:sz w:val="32"/>
          <w:szCs w:val="32"/>
        </w:rPr>
      </w:pPr>
      <w:r>
        <w:rPr>
          <w:b/>
          <w:sz w:val="32"/>
          <w:szCs w:val="32"/>
        </w:rPr>
        <w:br w:type="page"/>
      </w:r>
    </w:p>
    <w:tbl>
      <w:tblPr>
        <w:tblStyle w:val="Grigliatabella2"/>
        <w:tblpPr w:leftFromText="141" w:rightFromText="141" w:vertAnchor="page" w:horzAnchor="margin" w:tblpY="1641"/>
        <w:tblW w:w="4837" w:type="pct"/>
        <w:tblLook w:val="01E0" w:firstRow="1" w:lastRow="1" w:firstColumn="1" w:lastColumn="1" w:noHBand="0" w:noVBand="0"/>
      </w:tblPr>
      <w:tblGrid>
        <w:gridCol w:w="4685"/>
        <w:gridCol w:w="4602"/>
        <w:gridCol w:w="4742"/>
      </w:tblGrid>
      <w:tr w:rsidR="00542B87" w:rsidRPr="00542B87" w:rsidTr="00137D62">
        <w:tc>
          <w:tcPr>
            <w:tcW w:w="5000" w:type="pct"/>
            <w:gridSpan w:val="3"/>
          </w:tcPr>
          <w:p w:rsidR="00542B87" w:rsidRPr="00542B87" w:rsidRDefault="00542B87" w:rsidP="00542B8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42B87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CLASSE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TERZA</w:t>
            </w:r>
            <w:r w:rsidRPr="00542B87">
              <w:rPr>
                <w:rFonts w:ascii="Times New Roman" w:hAnsi="Times New Roman"/>
                <w:b/>
                <w:sz w:val="24"/>
                <w:szCs w:val="24"/>
              </w:rPr>
              <w:t xml:space="preserve"> – SEC. di I Grado</w:t>
            </w:r>
          </w:p>
          <w:p w:rsidR="00542B87" w:rsidRPr="00542B87" w:rsidRDefault="00542B87" w:rsidP="00542B87">
            <w:pPr>
              <w:jc w:val="center"/>
              <w:outlineLvl w:val="1"/>
              <w:rPr>
                <w:rFonts w:ascii="Arial Narrow" w:hAnsi="Arial Narrow" w:cs="Arial"/>
                <w:b/>
                <w:sz w:val="18"/>
                <w:szCs w:val="18"/>
              </w:rPr>
            </w:pPr>
          </w:p>
        </w:tc>
      </w:tr>
      <w:tr w:rsidR="00542B87" w:rsidRPr="00542B87" w:rsidTr="00137D62">
        <w:tc>
          <w:tcPr>
            <w:tcW w:w="1670" w:type="pct"/>
          </w:tcPr>
          <w:p w:rsidR="00542B87" w:rsidRPr="00542B87" w:rsidRDefault="00542B87" w:rsidP="00542B87">
            <w:pPr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42B87" w:rsidRPr="00542B87" w:rsidRDefault="00542B87" w:rsidP="00542B87">
            <w:pPr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542B87">
              <w:rPr>
                <w:rFonts w:ascii="Times New Roman" w:hAnsi="Times New Roman"/>
                <w:b/>
                <w:sz w:val="24"/>
                <w:szCs w:val="24"/>
              </w:rPr>
              <w:t>COMPETENZA CHIAVE EUROPEA</w:t>
            </w:r>
          </w:p>
        </w:tc>
        <w:tc>
          <w:tcPr>
            <w:tcW w:w="3330" w:type="pct"/>
            <w:gridSpan w:val="2"/>
          </w:tcPr>
          <w:p w:rsidR="00542B87" w:rsidRPr="00542B87" w:rsidRDefault="00542B87" w:rsidP="00542B87">
            <w:pPr>
              <w:jc w:val="both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42B87" w:rsidRPr="00542B87" w:rsidRDefault="00542B87" w:rsidP="00542B87">
            <w:pPr>
              <w:jc w:val="both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542B87">
              <w:rPr>
                <w:rFonts w:ascii="Times New Roman" w:hAnsi="Times New Roman"/>
                <w:b/>
                <w:sz w:val="24"/>
                <w:szCs w:val="24"/>
              </w:rPr>
              <w:t>COMPETENZE DI BASE IN MATEMATICA</w:t>
            </w:r>
          </w:p>
          <w:p w:rsidR="00542B87" w:rsidRPr="00542B87" w:rsidRDefault="00542B87" w:rsidP="00542B87">
            <w:pPr>
              <w:jc w:val="both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42B87" w:rsidRPr="00542B87" w:rsidTr="00137D62">
        <w:tc>
          <w:tcPr>
            <w:tcW w:w="1670" w:type="pct"/>
          </w:tcPr>
          <w:p w:rsidR="00542B87" w:rsidRPr="00542B87" w:rsidRDefault="00542B87" w:rsidP="00542B87">
            <w:pPr>
              <w:widowControl w:val="0"/>
              <w:suppressAutoHyphens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</w:p>
          <w:p w:rsidR="00542B87" w:rsidRPr="00542B87" w:rsidRDefault="00542B87" w:rsidP="00542B87">
            <w:pPr>
              <w:widowControl w:val="0"/>
              <w:suppressAutoHyphens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542B8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Fonti di legittimazione:</w:t>
            </w:r>
          </w:p>
          <w:p w:rsidR="00542B87" w:rsidRPr="00542B87" w:rsidRDefault="00542B87" w:rsidP="00542B87">
            <w:pPr>
              <w:widowControl w:val="0"/>
              <w:suppressAutoHyphens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330" w:type="pct"/>
            <w:gridSpan w:val="2"/>
          </w:tcPr>
          <w:p w:rsidR="00542B87" w:rsidRPr="00542B87" w:rsidRDefault="00542B87" w:rsidP="00542B87">
            <w:pPr>
              <w:widowControl w:val="0"/>
              <w:suppressAutoHyphens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542B87" w:rsidRPr="00542B87" w:rsidRDefault="00542B87" w:rsidP="00542B87">
            <w:pPr>
              <w:widowControl w:val="0"/>
              <w:suppressAutoHyphens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42B87">
              <w:rPr>
                <w:rFonts w:ascii="Times New Roman" w:eastAsia="Times New Roman" w:hAnsi="Times New Roman"/>
                <w:sz w:val="24"/>
                <w:szCs w:val="24"/>
              </w:rPr>
              <w:t>Raccomandazione del Parlamento Europeo e del Consiglio 18.12.2006</w:t>
            </w:r>
          </w:p>
          <w:p w:rsidR="00542B87" w:rsidRPr="00542B87" w:rsidRDefault="00542B87" w:rsidP="00542B87">
            <w:pPr>
              <w:widowControl w:val="0"/>
              <w:suppressAutoHyphens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42B87">
              <w:rPr>
                <w:rFonts w:ascii="Times New Roman" w:eastAsia="Times New Roman" w:hAnsi="Times New Roman"/>
                <w:sz w:val="24"/>
                <w:szCs w:val="24"/>
              </w:rPr>
              <w:t>Indicazioni Nazionali per il Curricolo 2007</w:t>
            </w:r>
          </w:p>
          <w:p w:rsidR="00542B87" w:rsidRPr="00542B87" w:rsidRDefault="00542B87" w:rsidP="00542B87">
            <w:pPr>
              <w:widowControl w:val="0"/>
              <w:suppressAutoHyphens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42B87" w:rsidRPr="00542B87" w:rsidTr="00137D62">
        <w:tc>
          <w:tcPr>
            <w:tcW w:w="1670" w:type="pct"/>
          </w:tcPr>
          <w:p w:rsidR="00542B87" w:rsidRPr="00542B87" w:rsidRDefault="00542B87" w:rsidP="00542B87">
            <w:pPr>
              <w:widowControl w:val="0"/>
              <w:suppressAutoHyphens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542B87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COMPETENZE SPECIFICHE/DI BASE</w:t>
            </w:r>
          </w:p>
        </w:tc>
        <w:tc>
          <w:tcPr>
            <w:tcW w:w="3330" w:type="pct"/>
            <w:gridSpan w:val="2"/>
          </w:tcPr>
          <w:p w:rsidR="00542B87" w:rsidRPr="00542B87" w:rsidRDefault="00542B87" w:rsidP="00847934">
            <w:pPr>
              <w:numPr>
                <w:ilvl w:val="0"/>
                <w:numId w:val="2"/>
              </w:numPr>
              <w:spacing w:after="120"/>
              <w:ind w:left="197" w:hanging="19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2B87">
              <w:rPr>
                <w:rFonts w:ascii="Times New Roman" w:hAnsi="Times New Roman"/>
                <w:sz w:val="24"/>
                <w:szCs w:val="24"/>
              </w:rPr>
              <w:t>Utilizzare con sicurezza le tecniche e le procedure del calcolo aritmetico e algebrico, scritto e mentale, anche con riferimento a contesti reali</w:t>
            </w:r>
          </w:p>
          <w:p w:rsidR="00542B87" w:rsidRPr="00542B87" w:rsidRDefault="00542B87" w:rsidP="00847934">
            <w:pPr>
              <w:numPr>
                <w:ilvl w:val="0"/>
                <w:numId w:val="2"/>
              </w:numPr>
              <w:spacing w:after="120"/>
              <w:ind w:left="197" w:hanging="19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2B87">
              <w:rPr>
                <w:rFonts w:ascii="Times New Roman" w:hAnsi="Times New Roman"/>
                <w:sz w:val="24"/>
                <w:szCs w:val="24"/>
              </w:rPr>
              <w:t>Rappresentare, confrontare ed analizzare figure geometriche, individuandone varianti, invarianti, relazioni, soprattutto a partire da situazioni reali;</w:t>
            </w:r>
          </w:p>
          <w:p w:rsidR="00542B87" w:rsidRPr="00542B87" w:rsidRDefault="00542B87" w:rsidP="00847934">
            <w:pPr>
              <w:numPr>
                <w:ilvl w:val="0"/>
                <w:numId w:val="2"/>
              </w:numPr>
              <w:spacing w:after="120"/>
              <w:ind w:left="197" w:hanging="19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2B87">
              <w:rPr>
                <w:rFonts w:ascii="Times New Roman" w:hAnsi="Times New Roman"/>
                <w:sz w:val="24"/>
                <w:szCs w:val="24"/>
              </w:rPr>
              <w:t>Rilevare dati significativi, analizzarli, interpretarli, sviluppare ragionamenti sugli stessi, utilizzando consapevolmente rappresentazioni grafiche e strumenti di calcolo;</w:t>
            </w:r>
          </w:p>
          <w:p w:rsidR="00542B87" w:rsidRPr="00542B87" w:rsidRDefault="00542B87" w:rsidP="00847934">
            <w:pPr>
              <w:numPr>
                <w:ilvl w:val="0"/>
                <w:numId w:val="2"/>
              </w:numPr>
              <w:spacing w:after="120"/>
              <w:ind w:left="197" w:hanging="19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2B87">
              <w:rPr>
                <w:rFonts w:ascii="Times New Roman" w:hAnsi="Times New Roman"/>
                <w:sz w:val="24"/>
                <w:szCs w:val="24"/>
              </w:rPr>
              <w:t>Riconoscere e risolve problemi di vario genere, individuando le strategie appropriate, giustificando il procedimento seguito e utilizzando in modo consapevole i linguaggi specifici</w:t>
            </w:r>
          </w:p>
        </w:tc>
      </w:tr>
      <w:tr w:rsidR="00542B87" w:rsidRPr="00542B87" w:rsidTr="00137D62">
        <w:trPr>
          <w:trHeight w:val="384"/>
        </w:trPr>
        <w:tc>
          <w:tcPr>
            <w:tcW w:w="1670" w:type="pct"/>
          </w:tcPr>
          <w:p w:rsidR="00542B87" w:rsidRPr="00542B87" w:rsidRDefault="00542B87" w:rsidP="00542B8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42B87">
              <w:rPr>
                <w:rFonts w:ascii="Times New Roman" w:hAnsi="Times New Roman"/>
                <w:b/>
                <w:sz w:val="24"/>
                <w:szCs w:val="24"/>
              </w:rPr>
              <w:t>COMPETENZE</w:t>
            </w:r>
          </w:p>
        </w:tc>
        <w:tc>
          <w:tcPr>
            <w:tcW w:w="1640" w:type="pct"/>
          </w:tcPr>
          <w:p w:rsidR="00542B87" w:rsidRPr="00542B87" w:rsidRDefault="00542B87" w:rsidP="00542B87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it-IT"/>
              </w:rPr>
            </w:pPr>
            <w:r w:rsidRPr="00542B87">
              <w:rPr>
                <w:rFonts w:ascii="Times New Roman" w:eastAsia="Times New Roman" w:hAnsi="Times New Roman"/>
                <w:b/>
                <w:sz w:val="24"/>
                <w:szCs w:val="24"/>
                <w:lang w:eastAsia="it-IT"/>
              </w:rPr>
              <w:t>ABILITÀ</w:t>
            </w:r>
          </w:p>
        </w:tc>
        <w:tc>
          <w:tcPr>
            <w:tcW w:w="1690" w:type="pct"/>
          </w:tcPr>
          <w:p w:rsidR="00542B87" w:rsidRPr="00542B87" w:rsidRDefault="00542B87" w:rsidP="00542B87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it-IT"/>
              </w:rPr>
            </w:pPr>
            <w:r w:rsidRPr="00542B87">
              <w:rPr>
                <w:rFonts w:ascii="Times New Roman" w:eastAsia="Times New Roman" w:hAnsi="Times New Roman"/>
                <w:b/>
                <w:sz w:val="24"/>
                <w:szCs w:val="24"/>
                <w:lang w:eastAsia="it-IT"/>
              </w:rPr>
              <w:t>CONOSCENZE</w:t>
            </w:r>
          </w:p>
        </w:tc>
      </w:tr>
      <w:tr w:rsidR="00542B87" w:rsidRPr="00542B87" w:rsidTr="00137D62">
        <w:trPr>
          <w:trHeight w:val="384"/>
        </w:trPr>
        <w:tc>
          <w:tcPr>
            <w:tcW w:w="1670" w:type="pct"/>
          </w:tcPr>
          <w:p w:rsidR="00542B87" w:rsidRPr="00542B87" w:rsidRDefault="00542B87" w:rsidP="00542B87">
            <w:pPr>
              <w:spacing w:after="120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2B87">
              <w:rPr>
                <w:rFonts w:ascii="Times New Roman" w:hAnsi="Times New Roman"/>
                <w:sz w:val="24"/>
                <w:szCs w:val="24"/>
              </w:rPr>
              <w:t>Utilizzare con sicurezza le tecniche e le procedure del calcolo aritmetico e algebrico, scritto e mentale, anche con riferimento a contesti reali</w:t>
            </w:r>
          </w:p>
          <w:p w:rsidR="00542B87" w:rsidRPr="00542B87" w:rsidRDefault="00542B87" w:rsidP="00542B87">
            <w:pPr>
              <w:spacing w:after="120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0" w:type="pct"/>
          </w:tcPr>
          <w:p w:rsidR="00137D62" w:rsidRPr="00542B87" w:rsidRDefault="00137D62" w:rsidP="00137D62">
            <w:pPr>
              <w:spacing w:after="120"/>
              <w:ind w:left="36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05F7D">
              <w:rPr>
                <w:rFonts w:ascii="Times New Roman" w:hAnsi="Times New Roman"/>
                <w:b/>
                <w:sz w:val="24"/>
                <w:szCs w:val="24"/>
              </w:rPr>
              <w:t>NUMERI</w:t>
            </w:r>
          </w:p>
          <w:p w:rsidR="0028626E" w:rsidRPr="0028626E" w:rsidRDefault="0028626E" w:rsidP="00847934">
            <w:pPr>
              <w:numPr>
                <w:ilvl w:val="0"/>
                <w:numId w:val="14"/>
              </w:numPr>
              <w:rPr>
                <w:rFonts w:ascii="Times New Roman" w:hAnsi="Times New Roman"/>
                <w:sz w:val="24"/>
                <w:szCs w:val="24"/>
              </w:rPr>
            </w:pPr>
            <w:r w:rsidRPr="0028626E">
              <w:rPr>
                <w:rFonts w:ascii="Times New Roman" w:hAnsi="Times New Roman"/>
                <w:sz w:val="24"/>
                <w:szCs w:val="24"/>
              </w:rPr>
              <w:t>Tradu</w:t>
            </w:r>
            <w:r w:rsidR="00137D62">
              <w:rPr>
                <w:rFonts w:ascii="Times New Roman" w:hAnsi="Times New Roman"/>
                <w:sz w:val="24"/>
                <w:szCs w:val="24"/>
              </w:rPr>
              <w:t>ce</w:t>
            </w:r>
            <w:r w:rsidRPr="0028626E">
              <w:rPr>
                <w:rFonts w:ascii="Times New Roman" w:hAnsi="Times New Roman"/>
                <w:sz w:val="24"/>
                <w:szCs w:val="24"/>
              </w:rPr>
              <w:t xml:space="preserve"> brevi istruzioni in sequenze simboliche; risolve sequenze di operazio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ni e problemi sostituendo alle </w:t>
            </w:r>
            <w:r w:rsidRPr="0028626E">
              <w:rPr>
                <w:rFonts w:ascii="Times New Roman" w:hAnsi="Times New Roman"/>
                <w:sz w:val="24"/>
                <w:szCs w:val="24"/>
              </w:rPr>
              <w:t>variabili letterali i valori numerici</w:t>
            </w:r>
          </w:p>
          <w:p w:rsidR="0028626E" w:rsidRPr="0028626E" w:rsidRDefault="0028626E" w:rsidP="00847934">
            <w:pPr>
              <w:numPr>
                <w:ilvl w:val="0"/>
                <w:numId w:val="14"/>
              </w:numPr>
              <w:rPr>
                <w:rFonts w:ascii="Times New Roman" w:hAnsi="Times New Roman"/>
                <w:sz w:val="24"/>
                <w:szCs w:val="24"/>
              </w:rPr>
            </w:pPr>
            <w:r w:rsidRPr="0028626E">
              <w:rPr>
                <w:rFonts w:ascii="Times New Roman" w:hAnsi="Times New Roman"/>
                <w:sz w:val="24"/>
                <w:szCs w:val="24"/>
              </w:rPr>
              <w:t>Risolve equazioni di primo grado e verifica la correttezza dei procedimenti utilizzati</w:t>
            </w:r>
          </w:p>
          <w:p w:rsidR="0028626E" w:rsidRPr="0028626E" w:rsidRDefault="0028626E" w:rsidP="00847934">
            <w:pPr>
              <w:numPr>
                <w:ilvl w:val="0"/>
                <w:numId w:val="14"/>
              </w:numPr>
              <w:rPr>
                <w:rFonts w:ascii="Times New Roman" w:hAnsi="Times New Roman"/>
                <w:sz w:val="24"/>
                <w:szCs w:val="24"/>
              </w:rPr>
            </w:pPr>
            <w:r w:rsidRPr="0028626E">
              <w:rPr>
                <w:rFonts w:ascii="Times New Roman" w:hAnsi="Times New Roman"/>
                <w:sz w:val="24"/>
                <w:szCs w:val="24"/>
              </w:rPr>
              <w:t>Rappresent</w:t>
            </w:r>
            <w:r w:rsidR="00137D62">
              <w:rPr>
                <w:rFonts w:ascii="Times New Roman" w:hAnsi="Times New Roman"/>
                <w:sz w:val="24"/>
                <w:szCs w:val="24"/>
              </w:rPr>
              <w:t>a</w:t>
            </w:r>
            <w:r w:rsidRPr="0028626E">
              <w:rPr>
                <w:rFonts w:ascii="Times New Roman" w:hAnsi="Times New Roman"/>
                <w:sz w:val="24"/>
                <w:szCs w:val="24"/>
              </w:rPr>
              <w:t xml:space="preserve"> graficamente equazioni di primo grado; comprende il concetto di equazione e quello di funzione</w:t>
            </w:r>
          </w:p>
          <w:p w:rsidR="00542B87" w:rsidRPr="00542B87" w:rsidRDefault="0028626E" w:rsidP="00137D62">
            <w:pPr>
              <w:numPr>
                <w:ilvl w:val="0"/>
                <w:numId w:val="14"/>
              </w:numPr>
              <w:rPr>
                <w:rFonts w:ascii="Times New Roman" w:hAnsi="Times New Roman"/>
                <w:sz w:val="24"/>
                <w:szCs w:val="24"/>
              </w:rPr>
            </w:pPr>
            <w:r w:rsidRPr="0028626E">
              <w:rPr>
                <w:rFonts w:ascii="Times New Roman" w:hAnsi="Times New Roman"/>
                <w:sz w:val="24"/>
                <w:szCs w:val="24"/>
              </w:rPr>
              <w:t xml:space="preserve">Esplora e risolve problemi utilizzando </w:t>
            </w:r>
            <w:r w:rsidRPr="0028626E">
              <w:rPr>
                <w:rFonts w:ascii="Times New Roman" w:hAnsi="Times New Roman"/>
                <w:sz w:val="24"/>
                <w:szCs w:val="24"/>
              </w:rPr>
              <w:lastRenderedPageBreak/>
              <w:t>equazioni di I grado</w:t>
            </w:r>
          </w:p>
        </w:tc>
        <w:tc>
          <w:tcPr>
            <w:tcW w:w="1690" w:type="pct"/>
          </w:tcPr>
          <w:p w:rsidR="0028626E" w:rsidRPr="0028626E" w:rsidRDefault="0028626E" w:rsidP="00847934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28626E">
              <w:rPr>
                <w:rFonts w:ascii="Times New Roman" w:hAnsi="Times New Roman"/>
                <w:sz w:val="24"/>
                <w:szCs w:val="24"/>
              </w:rPr>
              <w:lastRenderedPageBreak/>
              <w:t>Gli insiemi numerici N, Z, Q, R: rappresentazioni, operazioni, ordinamento</w:t>
            </w:r>
          </w:p>
          <w:p w:rsidR="0028626E" w:rsidRPr="0028626E" w:rsidRDefault="0028626E" w:rsidP="00847934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28626E">
              <w:rPr>
                <w:rFonts w:ascii="Times New Roman" w:hAnsi="Times New Roman"/>
                <w:sz w:val="24"/>
                <w:szCs w:val="24"/>
              </w:rPr>
              <w:t>Espressioni algebriche: principali operazioni</w:t>
            </w:r>
          </w:p>
          <w:p w:rsidR="00542B87" w:rsidRPr="00542B87" w:rsidRDefault="00144447" w:rsidP="00847934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Equazioni </w:t>
            </w:r>
            <w:r w:rsidR="0028626E" w:rsidRPr="0028626E">
              <w:rPr>
                <w:rFonts w:ascii="Times New Roman" w:hAnsi="Times New Roman"/>
                <w:sz w:val="24"/>
                <w:szCs w:val="24"/>
              </w:rPr>
              <w:t>di primo grado</w:t>
            </w:r>
          </w:p>
        </w:tc>
      </w:tr>
      <w:tr w:rsidR="00542B87" w:rsidRPr="00542B87" w:rsidTr="00137D62">
        <w:trPr>
          <w:trHeight w:val="384"/>
        </w:trPr>
        <w:tc>
          <w:tcPr>
            <w:tcW w:w="1670" w:type="pct"/>
          </w:tcPr>
          <w:p w:rsidR="00542B87" w:rsidRPr="00542B87" w:rsidRDefault="00542B87" w:rsidP="00542B87">
            <w:pPr>
              <w:spacing w:after="120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2B87">
              <w:rPr>
                <w:rFonts w:ascii="Times New Roman" w:hAnsi="Times New Roman"/>
                <w:sz w:val="24"/>
                <w:szCs w:val="24"/>
              </w:rPr>
              <w:lastRenderedPageBreak/>
              <w:t>Rappresentare, confrontare ed analizzare figure geometriche, individuandone varianti, invarianti, relazioni, soprattutto a partire da situazioni reali;</w:t>
            </w:r>
          </w:p>
        </w:tc>
        <w:tc>
          <w:tcPr>
            <w:tcW w:w="1640" w:type="pct"/>
          </w:tcPr>
          <w:p w:rsidR="00827FBA" w:rsidRPr="00542B87" w:rsidRDefault="00827FBA" w:rsidP="00827FBA">
            <w:pPr>
              <w:spacing w:after="120"/>
              <w:ind w:left="36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05F7D">
              <w:rPr>
                <w:rFonts w:ascii="Times New Roman" w:hAnsi="Times New Roman"/>
                <w:b/>
                <w:sz w:val="24"/>
                <w:szCs w:val="24"/>
              </w:rPr>
              <w:t>SPAZIO E FIGURE</w:t>
            </w:r>
          </w:p>
          <w:p w:rsidR="0028626E" w:rsidRPr="0028626E" w:rsidRDefault="0028626E" w:rsidP="00847934">
            <w:pPr>
              <w:numPr>
                <w:ilvl w:val="0"/>
                <w:numId w:val="16"/>
              </w:numPr>
              <w:rPr>
                <w:rFonts w:ascii="Times New Roman" w:hAnsi="Times New Roman"/>
                <w:sz w:val="24"/>
                <w:szCs w:val="24"/>
              </w:rPr>
            </w:pPr>
            <w:r w:rsidRPr="0028626E">
              <w:rPr>
                <w:rFonts w:ascii="Times New Roman" w:hAnsi="Times New Roman"/>
                <w:sz w:val="24"/>
                <w:szCs w:val="24"/>
              </w:rPr>
              <w:t xml:space="preserve">Riconosce figure, luoghi geometrici, poliedri e solidi di rotazione e </w:t>
            </w:r>
            <w:r w:rsidR="00827FBA">
              <w:rPr>
                <w:rFonts w:ascii="Times New Roman" w:hAnsi="Times New Roman"/>
                <w:sz w:val="24"/>
                <w:szCs w:val="24"/>
              </w:rPr>
              <w:t xml:space="preserve">li </w:t>
            </w:r>
            <w:r w:rsidRPr="0028626E">
              <w:rPr>
                <w:rFonts w:ascii="Times New Roman" w:hAnsi="Times New Roman"/>
                <w:sz w:val="24"/>
                <w:szCs w:val="24"/>
              </w:rPr>
              <w:t>descrive con linguaggio naturale</w:t>
            </w:r>
          </w:p>
          <w:p w:rsidR="0028626E" w:rsidRPr="0028626E" w:rsidRDefault="0028626E" w:rsidP="00847934">
            <w:pPr>
              <w:numPr>
                <w:ilvl w:val="0"/>
                <w:numId w:val="16"/>
              </w:numPr>
              <w:rPr>
                <w:rFonts w:ascii="Times New Roman" w:hAnsi="Times New Roman"/>
                <w:sz w:val="24"/>
                <w:szCs w:val="24"/>
              </w:rPr>
            </w:pPr>
            <w:r w:rsidRPr="0028626E">
              <w:rPr>
                <w:rFonts w:ascii="Times New Roman" w:hAnsi="Times New Roman"/>
                <w:sz w:val="24"/>
                <w:szCs w:val="24"/>
              </w:rPr>
              <w:t>Individua le proprietà essenziali delle figure e</w:t>
            </w:r>
            <w:r w:rsidR="00827FBA">
              <w:rPr>
                <w:rFonts w:ascii="Times New Roman" w:hAnsi="Times New Roman"/>
                <w:sz w:val="24"/>
                <w:szCs w:val="24"/>
              </w:rPr>
              <w:t xml:space="preserve"> le</w:t>
            </w:r>
            <w:r w:rsidRPr="0028626E">
              <w:rPr>
                <w:rFonts w:ascii="Times New Roman" w:hAnsi="Times New Roman"/>
                <w:sz w:val="24"/>
                <w:szCs w:val="24"/>
              </w:rPr>
              <w:t xml:space="preserve"> riconosce in situazioni concrete</w:t>
            </w:r>
          </w:p>
          <w:p w:rsidR="0028626E" w:rsidRPr="0028626E" w:rsidRDefault="0028626E" w:rsidP="00847934">
            <w:pPr>
              <w:numPr>
                <w:ilvl w:val="0"/>
                <w:numId w:val="16"/>
              </w:numPr>
              <w:rPr>
                <w:rFonts w:ascii="Times New Roman" w:hAnsi="Times New Roman"/>
                <w:sz w:val="24"/>
                <w:szCs w:val="24"/>
              </w:rPr>
            </w:pPr>
            <w:r w:rsidRPr="0028626E">
              <w:rPr>
                <w:rFonts w:ascii="Times New Roman" w:hAnsi="Times New Roman"/>
                <w:sz w:val="24"/>
                <w:szCs w:val="24"/>
              </w:rPr>
              <w:t>Riprodu</w:t>
            </w:r>
            <w:r w:rsidR="00827FBA">
              <w:rPr>
                <w:rFonts w:ascii="Times New Roman" w:hAnsi="Times New Roman"/>
                <w:sz w:val="24"/>
                <w:szCs w:val="24"/>
              </w:rPr>
              <w:t>ce</w:t>
            </w:r>
            <w:r w:rsidRPr="0028626E">
              <w:rPr>
                <w:rFonts w:ascii="Times New Roman" w:hAnsi="Times New Roman"/>
                <w:sz w:val="24"/>
                <w:szCs w:val="24"/>
              </w:rPr>
              <w:t xml:space="preserve"> figure geometriche con semplici tecniche grafiche e operative in base a descrizione e codificazione fatta da altri</w:t>
            </w:r>
          </w:p>
          <w:p w:rsidR="0028626E" w:rsidRPr="0028626E" w:rsidRDefault="0028626E" w:rsidP="00847934">
            <w:pPr>
              <w:numPr>
                <w:ilvl w:val="0"/>
                <w:numId w:val="16"/>
              </w:numPr>
              <w:rPr>
                <w:rFonts w:ascii="Times New Roman" w:hAnsi="Times New Roman"/>
                <w:sz w:val="24"/>
                <w:szCs w:val="24"/>
              </w:rPr>
            </w:pPr>
            <w:r w:rsidRPr="0028626E">
              <w:rPr>
                <w:rFonts w:ascii="Times New Roman" w:hAnsi="Times New Roman"/>
                <w:sz w:val="24"/>
                <w:szCs w:val="24"/>
              </w:rPr>
              <w:t xml:space="preserve">Applica </w:t>
            </w:r>
            <w:r w:rsidR="00144447">
              <w:rPr>
                <w:rFonts w:ascii="Times New Roman" w:hAnsi="Times New Roman"/>
                <w:sz w:val="24"/>
                <w:szCs w:val="24"/>
              </w:rPr>
              <w:t xml:space="preserve">le principali formule relative </w:t>
            </w:r>
            <w:r w:rsidRPr="0028626E">
              <w:rPr>
                <w:rFonts w:ascii="Times New Roman" w:hAnsi="Times New Roman"/>
                <w:sz w:val="24"/>
                <w:szCs w:val="24"/>
              </w:rPr>
              <w:t>alle figure geometriche e alla retta sul piano cartesiano</w:t>
            </w:r>
          </w:p>
          <w:p w:rsidR="0028626E" w:rsidRPr="0028626E" w:rsidRDefault="0028626E" w:rsidP="00847934">
            <w:pPr>
              <w:numPr>
                <w:ilvl w:val="0"/>
                <w:numId w:val="16"/>
              </w:numPr>
              <w:rPr>
                <w:rFonts w:ascii="Times New Roman" w:hAnsi="Times New Roman"/>
                <w:sz w:val="24"/>
                <w:szCs w:val="24"/>
              </w:rPr>
            </w:pPr>
            <w:r w:rsidRPr="0028626E">
              <w:rPr>
                <w:rFonts w:ascii="Times New Roman" w:hAnsi="Times New Roman"/>
                <w:sz w:val="24"/>
                <w:szCs w:val="24"/>
              </w:rPr>
              <w:t>D</w:t>
            </w:r>
            <w:r w:rsidR="00827FBA">
              <w:rPr>
                <w:rFonts w:ascii="Times New Roman" w:hAnsi="Times New Roman"/>
                <w:sz w:val="24"/>
                <w:szCs w:val="24"/>
              </w:rPr>
              <w:t xml:space="preserve">à </w:t>
            </w:r>
            <w:r w:rsidRPr="0028626E">
              <w:rPr>
                <w:rFonts w:ascii="Times New Roman" w:hAnsi="Times New Roman"/>
                <w:sz w:val="24"/>
                <w:szCs w:val="24"/>
              </w:rPr>
              <w:t>stime di aree e volumi di oggetti della vita quotidiana</w:t>
            </w:r>
          </w:p>
          <w:p w:rsidR="0028626E" w:rsidRPr="0028626E" w:rsidRDefault="0028626E" w:rsidP="00847934">
            <w:pPr>
              <w:numPr>
                <w:ilvl w:val="0"/>
                <w:numId w:val="16"/>
              </w:numPr>
              <w:rPr>
                <w:rFonts w:ascii="Times New Roman" w:hAnsi="Times New Roman"/>
                <w:sz w:val="24"/>
                <w:szCs w:val="24"/>
              </w:rPr>
            </w:pPr>
            <w:r w:rsidRPr="0028626E">
              <w:rPr>
                <w:rFonts w:ascii="Times New Roman" w:hAnsi="Times New Roman"/>
                <w:sz w:val="24"/>
                <w:szCs w:val="24"/>
              </w:rPr>
              <w:t xml:space="preserve">Risolve problemi di tipo geometrico e </w:t>
            </w:r>
            <w:r w:rsidR="00827FBA">
              <w:rPr>
                <w:rFonts w:ascii="Times New Roman" w:hAnsi="Times New Roman"/>
                <w:sz w:val="24"/>
                <w:szCs w:val="24"/>
              </w:rPr>
              <w:t xml:space="preserve">ne </w:t>
            </w:r>
            <w:r w:rsidRPr="0028626E">
              <w:rPr>
                <w:rFonts w:ascii="Times New Roman" w:hAnsi="Times New Roman"/>
                <w:sz w:val="24"/>
                <w:szCs w:val="24"/>
              </w:rPr>
              <w:t>ripercorre le procedure di soluzione</w:t>
            </w:r>
          </w:p>
          <w:p w:rsidR="0028626E" w:rsidRPr="0028626E" w:rsidRDefault="0028626E" w:rsidP="00847934">
            <w:pPr>
              <w:numPr>
                <w:ilvl w:val="0"/>
                <w:numId w:val="16"/>
              </w:numPr>
              <w:rPr>
                <w:rFonts w:ascii="Times New Roman" w:hAnsi="Times New Roman"/>
                <w:sz w:val="24"/>
                <w:szCs w:val="24"/>
              </w:rPr>
            </w:pPr>
            <w:r w:rsidRPr="0028626E">
              <w:rPr>
                <w:rFonts w:ascii="Times New Roman" w:hAnsi="Times New Roman"/>
                <w:sz w:val="24"/>
                <w:szCs w:val="24"/>
              </w:rPr>
              <w:t>Comprende i principali passaggi logici di una dimostrazione</w:t>
            </w:r>
          </w:p>
          <w:p w:rsidR="00542B87" w:rsidRPr="00542B87" w:rsidRDefault="00542B87" w:rsidP="00542B87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it-IT"/>
              </w:rPr>
            </w:pPr>
          </w:p>
        </w:tc>
        <w:tc>
          <w:tcPr>
            <w:tcW w:w="1690" w:type="pct"/>
          </w:tcPr>
          <w:p w:rsidR="0028626E" w:rsidRPr="0028626E" w:rsidRDefault="0028626E" w:rsidP="00847934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28626E">
              <w:rPr>
                <w:rFonts w:ascii="Times New Roman" w:hAnsi="Times New Roman"/>
                <w:sz w:val="24"/>
                <w:szCs w:val="24"/>
              </w:rPr>
              <w:t>Circonferenza e cerchio</w:t>
            </w:r>
          </w:p>
          <w:p w:rsidR="0028626E" w:rsidRPr="0028626E" w:rsidRDefault="0028626E" w:rsidP="00847934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28626E">
              <w:rPr>
                <w:rFonts w:ascii="Times New Roman" w:hAnsi="Times New Roman"/>
                <w:sz w:val="24"/>
                <w:szCs w:val="24"/>
              </w:rPr>
              <w:t xml:space="preserve">Lunghezza della circonferenza e area del cerchio  </w:t>
            </w:r>
          </w:p>
          <w:p w:rsidR="0028626E" w:rsidRPr="0028626E" w:rsidRDefault="0028626E" w:rsidP="00847934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28626E">
              <w:rPr>
                <w:rFonts w:ascii="Times New Roman" w:hAnsi="Times New Roman"/>
                <w:sz w:val="24"/>
                <w:szCs w:val="24"/>
              </w:rPr>
              <w:t>Area dei poliedri e dei solidi di rotazione</w:t>
            </w:r>
          </w:p>
          <w:p w:rsidR="0028626E" w:rsidRPr="0028626E" w:rsidRDefault="0028626E" w:rsidP="00847934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28626E">
              <w:rPr>
                <w:rFonts w:ascii="Times New Roman" w:hAnsi="Times New Roman"/>
                <w:sz w:val="24"/>
                <w:szCs w:val="24"/>
              </w:rPr>
              <w:t>Volume dei poliedri e dei solidi di rotazione</w:t>
            </w:r>
          </w:p>
          <w:p w:rsidR="0028626E" w:rsidRPr="0028626E" w:rsidRDefault="0028626E" w:rsidP="00847934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28626E">
              <w:rPr>
                <w:rFonts w:ascii="Times New Roman" w:hAnsi="Times New Roman"/>
                <w:sz w:val="24"/>
                <w:szCs w:val="24"/>
              </w:rPr>
              <w:t>Il metodo delle coordinate: il piano cartesiano</w:t>
            </w:r>
          </w:p>
          <w:p w:rsidR="00542B87" w:rsidRPr="00542B87" w:rsidRDefault="00542B87" w:rsidP="00144447">
            <w:pPr>
              <w:autoSpaceDE w:val="0"/>
              <w:autoSpaceDN w:val="0"/>
              <w:adjustRightInd w:val="0"/>
              <w:ind w:left="360"/>
              <w:rPr>
                <w:rFonts w:ascii="Times New Roman" w:eastAsia="Times New Roman" w:hAnsi="Times New Roman"/>
                <w:b/>
                <w:sz w:val="24"/>
                <w:szCs w:val="24"/>
                <w:lang w:eastAsia="it-IT"/>
              </w:rPr>
            </w:pPr>
          </w:p>
        </w:tc>
      </w:tr>
      <w:tr w:rsidR="00542B87" w:rsidRPr="00542B87" w:rsidTr="00137D62">
        <w:trPr>
          <w:trHeight w:val="384"/>
        </w:trPr>
        <w:tc>
          <w:tcPr>
            <w:tcW w:w="1670" w:type="pct"/>
          </w:tcPr>
          <w:p w:rsidR="00542B87" w:rsidRPr="00542B87" w:rsidRDefault="00542B87" w:rsidP="00542B87">
            <w:pPr>
              <w:spacing w:after="120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2B87">
              <w:rPr>
                <w:rFonts w:ascii="Times New Roman" w:hAnsi="Times New Roman"/>
                <w:sz w:val="24"/>
                <w:szCs w:val="24"/>
              </w:rPr>
              <w:t>Rilevare dati significativi, analizzarli, interpretarli, sviluppare ragionamenti sugli stessi, utilizzando consapevolmente rappresentazioni grafiche e strumenti di calcolo;</w:t>
            </w:r>
          </w:p>
          <w:p w:rsidR="00542B87" w:rsidRPr="00542B87" w:rsidRDefault="00542B87" w:rsidP="00542B87">
            <w:pPr>
              <w:spacing w:after="120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0" w:type="pct"/>
          </w:tcPr>
          <w:p w:rsidR="00827FBA" w:rsidRPr="00542B87" w:rsidRDefault="00827FBA" w:rsidP="00827FBA">
            <w:pPr>
              <w:spacing w:after="120"/>
              <w:ind w:left="36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05F7D">
              <w:rPr>
                <w:rFonts w:ascii="Times New Roman" w:hAnsi="Times New Roman"/>
                <w:b/>
                <w:sz w:val="24"/>
                <w:szCs w:val="24"/>
              </w:rPr>
              <w:t>DATI E PREVISIONI</w:t>
            </w:r>
          </w:p>
          <w:p w:rsidR="0028626E" w:rsidRPr="0028626E" w:rsidRDefault="0028626E" w:rsidP="00847934">
            <w:pPr>
              <w:numPr>
                <w:ilvl w:val="0"/>
                <w:numId w:val="20"/>
              </w:numPr>
              <w:autoSpaceDE w:val="0"/>
              <w:autoSpaceDN w:val="0"/>
              <w:adjustRightInd w:val="0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28626E">
              <w:rPr>
                <w:rFonts w:ascii="Times New Roman" w:hAnsi="Times New Roman"/>
                <w:sz w:val="24"/>
                <w:szCs w:val="24"/>
              </w:rPr>
              <w:t>Raccoglie, organizza e rappresenta un insieme di dati anche facendo uso di un foglio elettronico</w:t>
            </w:r>
          </w:p>
          <w:p w:rsidR="0028626E" w:rsidRPr="0028626E" w:rsidRDefault="0028626E" w:rsidP="00847934">
            <w:pPr>
              <w:numPr>
                <w:ilvl w:val="0"/>
                <w:numId w:val="20"/>
              </w:numPr>
              <w:autoSpaceDE w:val="0"/>
              <w:autoSpaceDN w:val="0"/>
              <w:adjustRightInd w:val="0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28626E">
              <w:rPr>
                <w:rFonts w:ascii="Times New Roman" w:hAnsi="Times New Roman"/>
                <w:sz w:val="24"/>
                <w:szCs w:val="24"/>
              </w:rPr>
              <w:t>Sa valutare la variabilità di un insieme di dati determinando il campo di variazione e gli indici centrali</w:t>
            </w:r>
          </w:p>
          <w:p w:rsidR="0028626E" w:rsidRPr="0028626E" w:rsidRDefault="0028626E" w:rsidP="00847934">
            <w:pPr>
              <w:numPr>
                <w:ilvl w:val="0"/>
                <w:numId w:val="20"/>
              </w:numPr>
              <w:autoSpaceDE w:val="0"/>
              <w:autoSpaceDN w:val="0"/>
              <w:adjustRightInd w:val="0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28626E">
              <w:rPr>
                <w:rFonts w:ascii="Times New Roman" w:hAnsi="Times New Roman"/>
                <w:sz w:val="24"/>
                <w:szCs w:val="24"/>
              </w:rPr>
              <w:t>Riconosce coppie di eventi complementari, incompatibili, indipendenti</w:t>
            </w:r>
          </w:p>
          <w:p w:rsidR="0028626E" w:rsidRPr="0028626E" w:rsidRDefault="0028626E" w:rsidP="00847934">
            <w:pPr>
              <w:numPr>
                <w:ilvl w:val="0"/>
                <w:numId w:val="20"/>
              </w:numPr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28626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Usa le espressioni </w:t>
            </w:r>
            <w:r w:rsidR="00144447">
              <w:rPr>
                <w:rFonts w:ascii="Times New Roman" w:hAnsi="Times New Roman"/>
                <w:sz w:val="24"/>
                <w:szCs w:val="24"/>
              </w:rPr>
              <w:t>“è probabile,</w:t>
            </w:r>
            <w:r w:rsidRPr="0028626E">
              <w:rPr>
                <w:rFonts w:ascii="Times New Roman" w:hAnsi="Times New Roman"/>
                <w:sz w:val="24"/>
                <w:szCs w:val="24"/>
              </w:rPr>
              <w:t xml:space="preserve"> è certo, è impossibile</w:t>
            </w:r>
            <w:r w:rsidR="00144447">
              <w:rPr>
                <w:rFonts w:ascii="Times New Roman" w:hAnsi="Times New Roman"/>
                <w:sz w:val="24"/>
                <w:szCs w:val="24"/>
              </w:rPr>
              <w:t>”</w:t>
            </w:r>
          </w:p>
          <w:p w:rsidR="0028626E" w:rsidRPr="0028626E" w:rsidRDefault="0028626E" w:rsidP="00847934">
            <w:pPr>
              <w:numPr>
                <w:ilvl w:val="0"/>
                <w:numId w:val="20"/>
              </w:numPr>
              <w:autoSpaceDE w:val="0"/>
              <w:autoSpaceDN w:val="0"/>
              <w:adjustRightInd w:val="0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28626E">
              <w:rPr>
                <w:rFonts w:ascii="Times New Roman" w:hAnsi="Times New Roman"/>
                <w:sz w:val="24"/>
                <w:szCs w:val="24"/>
              </w:rPr>
              <w:t>Legge e interpreta tabelle e grafici in termini di corrispondenze fra elementi di due insiemi</w:t>
            </w:r>
          </w:p>
          <w:p w:rsidR="0028626E" w:rsidRPr="00144447" w:rsidRDefault="0028626E" w:rsidP="00847934">
            <w:pPr>
              <w:numPr>
                <w:ilvl w:val="0"/>
                <w:numId w:val="20"/>
              </w:numPr>
              <w:autoSpaceDE w:val="0"/>
              <w:autoSpaceDN w:val="0"/>
              <w:adjustRightInd w:val="0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28626E">
              <w:rPr>
                <w:rFonts w:ascii="Times New Roman" w:hAnsi="Times New Roman"/>
                <w:sz w:val="24"/>
                <w:szCs w:val="24"/>
              </w:rPr>
              <w:t>Riconosce una relazione tra variabili, in termini di</w:t>
            </w:r>
            <w:r w:rsidRPr="00144447">
              <w:rPr>
                <w:rFonts w:ascii="Times New Roman" w:hAnsi="Times New Roman"/>
                <w:sz w:val="24"/>
                <w:szCs w:val="24"/>
              </w:rPr>
              <w:t xml:space="preserve">proporzionalità diretta o inversa e </w:t>
            </w:r>
            <w:r w:rsidR="00827FBA">
              <w:rPr>
                <w:rFonts w:ascii="Times New Roman" w:hAnsi="Times New Roman"/>
                <w:sz w:val="24"/>
                <w:szCs w:val="24"/>
              </w:rPr>
              <w:t xml:space="preserve">la </w:t>
            </w:r>
            <w:r w:rsidRPr="00144447">
              <w:rPr>
                <w:rFonts w:ascii="Times New Roman" w:hAnsi="Times New Roman"/>
                <w:sz w:val="24"/>
                <w:szCs w:val="24"/>
              </w:rPr>
              <w:t>formalizza</w:t>
            </w:r>
            <w:r w:rsidR="00144447">
              <w:rPr>
                <w:rFonts w:ascii="Times New Roman" w:hAnsi="Times New Roman"/>
                <w:sz w:val="24"/>
                <w:szCs w:val="24"/>
              </w:rPr>
              <w:t xml:space="preserve"> oppure </w:t>
            </w:r>
            <w:r w:rsidRPr="00144447">
              <w:rPr>
                <w:rFonts w:ascii="Times New Roman" w:hAnsi="Times New Roman"/>
                <w:sz w:val="24"/>
                <w:szCs w:val="24"/>
              </w:rPr>
              <w:t>attraverso una funzione matematica</w:t>
            </w:r>
          </w:p>
          <w:p w:rsidR="0028626E" w:rsidRPr="0028626E" w:rsidRDefault="0028626E" w:rsidP="00847934">
            <w:pPr>
              <w:numPr>
                <w:ilvl w:val="0"/>
                <w:numId w:val="20"/>
              </w:numPr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28626E">
              <w:rPr>
                <w:rFonts w:ascii="Times New Roman" w:hAnsi="Times New Roman"/>
                <w:sz w:val="24"/>
                <w:szCs w:val="24"/>
              </w:rPr>
              <w:t xml:space="preserve">Rappresenta sul piano cartesiano il grafico di una funzione </w:t>
            </w:r>
          </w:p>
          <w:p w:rsidR="00542B87" w:rsidRPr="00542B87" w:rsidRDefault="00542B87" w:rsidP="00542B87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it-IT"/>
              </w:rPr>
            </w:pPr>
          </w:p>
        </w:tc>
        <w:tc>
          <w:tcPr>
            <w:tcW w:w="1690" w:type="pct"/>
          </w:tcPr>
          <w:p w:rsidR="0028626E" w:rsidRPr="0028626E" w:rsidRDefault="0028626E" w:rsidP="00847934">
            <w:pPr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28626E">
              <w:rPr>
                <w:rFonts w:ascii="Times New Roman" w:hAnsi="Times New Roman"/>
                <w:sz w:val="24"/>
                <w:szCs w:val="24"/>
              </w:rPr>
              <w:lastRenderedPageBreak/>
              <w:t>Organizzazione di dati numerici.</w:t>
            </w:r>
          </w:p>
          <w:p w:rsidR="0028626E" w:rsidRPr="0028626E" w:rsidRDefault="0028626E" w:rsidP="00847934">
            <w:pPr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28626E">
              <w:rPr>
                <w:rFonts w:ascii="Times New Roman" w:hAnsi="Times New Roman"/>
                <w:sz w:val="24"/>
                <w:szCs w:val="24"/>
              </w:rPr>
              <w:t>Moda, mediana, media aritmetica, campo di variazione</w:t>
            </w:r>
          </w:p>
          <w:p w:rsidR="0028626E" w:rsidRPr="0028626E" w:rsidRDefault="00CC7D77" w:rsidP="00847934">
            <w:pPr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Istogrammi, a</w:t>
            </w:r>
            <w:r w:rsidR="0028626E" w:rsidRPr="0028626E">
              <w:rPr>
                <w:rFonts w:ascii="Times New Roman" w:hAnsi="Times New Roman"/>
                <w:sz w:val="24"/>
                <w:szCs w:val="24"/>
              </w:rPr>
              <w:t>r</w:t>
            </w:r>
            <w:r>
              <w:rPr>
                <w:rFonts w:ascii="Times New Roman" w:hAnsi="Times New Roman"/>
                <w:sz w:val="24"/>
                <w:szCs w:val="24"/>
              </w:rPr>
              <w:t>e</w:t>
            </w:r>
            <w:r w:rsidR="0028626E" w:rsidRPr="0028626E">
              <w:rPr>
                <w:rFonts w:ascii="Times New Roman" w:hAnsi="Times New Roman"/>
                <w:sz w:val="24"/>
                <w:szCs w:val="24"/>
              </w:rPr>
              <w:t xml:space="preserve">ogrammi, </w:t>
            </w:r>
            <w:proofErr w:type="spellStart"/>
            <w:r w:rsidR="0028626E" w:rsidRPr="0028626E">
              <w:rPr>
                <w:rFonts w:ascii="Times New Roman" w:hAnsi="Times New Roman"/>
                <w:sz w:val="24"/>
                <w:szCs w:val="24"/>
              </w:rPr>
              <w:t>ortogrammi</w:t>
            </w:r>
            <w:proofErr w:type="spellEnd"/>
            <w:r w:rsidR="0028626E" w:rsidRPr="0028626E">
              <w:rPr>
                <w:rFonts w:ascii="Times New Roman" w:hAnsi="Times New Roman"/>
                <w:sz w:val="24"/>
                <w:szCs w:val="24"/>
              </w:rPr>
              <w:t xml:space="preserve"> e diagrammi cartesiani</w:t>
            </w:r>
          </w:p>
          <w:p w:rsidR="0028626E" w:rsidRPr="0028626E" w:rsidRDefault="0028626E" w:rsidP="00847934">
            <w:pPr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28626E">
              <w:rPr>
                <w:rFonts w:ascii="Times New Roman" w:hAnsi="Times New Roman"/>
                <w:sz w:val="24"/>
                <w:szCs w:val="24"/>
              </w:rPr>
              <w:t>Il piano cartesiano e il concetto di funzione</w:t>
            </w:r>
          </w:p>
          <w:p w:rsidR="0028626E" w:rsidRPr="0028626E" w:rsidRDefault="0028626E" w:rsidP="00847934">
            <w:pPr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28626E">
              <w:rPr>
                <w:rFonts w:ascii="Times New Roman" w:hAnsi="Times New Roman"/>
                <w:sz w:val="24"/>
                <w:szCs w:val="24"/>
              </w:rPr>
              <w:t>Funzioni di proporzionalità diretta, inversa e relativi grafici, funzione lineare, funzione quadratica</w:t>
            </w:r>
          </w:p>
          <w:p w:rsidR="0028626E" w:rsidRPr="0028626E" w:rsidRDefault="0028626E" w:rsidP="00847934">
            <w:pPr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28626E">
              <w:rPr>
                <w:rFonts w:ascii="Times New Roman" w:hAnsi="Times New Roman"/>
                <w:sz w:val="24"/>
                <w:szCs w:val="24"/>
              </w:rPr>
              <w:t>Probabilità semplice e composta</w:t>
            </w:r>
          </w:p>
          <w:p w:rsidR="00542B87" w:rsidRPr="00542B87" w:rsidRDefault="00542B87" w:rsidP="00542B87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it-IT"/>
              </w:rPr>
            </w:pPr>
          </w:p>
        </w:tc>
      </w:tr>
      <w:tr w:rsidR="00542B87" w:rsidRPr="00542B87" w:rsidTr="00137D62">
        <w:trPr>
          <w:trHeight w:val="384"/>
        </w:trPr>
        <w:tc>
          <w:tcPr>
            <w:tcW w:w="1670" w:type="pct"/>
          </w:tcPr>
          <w:p w:rsidR="00542B87" w:rsidRPr="00542B87" w:rsidRDefault="00542B87" w:rsidP="00542B87">
            <w:pPr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  <w:p w:rsidR="00542B87" w:rsidRPr="00542B87" w:rsidRDefault="00542B87" w:rsidP="00542B87">
            <w:pPr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542B87">
              <w:rPr>
                <w:rFonts w:ascii="Times New Roman" w:hAnsi="Times New Roman"/>
                <w:sz w:val="24"/>
                <w:szCs w:val="24"/>
              </w:rPr>
              <w:t>Riconoscere e risolve problemi di vario genere, individuando le strategie appropriate, giustificando il procedimento seguito e utilizzando in modo consapevole i linguaggi specifici</w:t>
            </w:r>
          </w:p>
          <w:p w:rsidR="00542B87" w:rsidRPr="00542B87" w:rsidRDefault="00542B87" w:rsidP="00542B87">
            <w:pPr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0" w:type="pct"/>
          </w:tcPr>
          <w:p w:rsidR="00827FBA" w:rsidRPr="00B05F7D" w:rsidRDefault="00827FBA" w:rsidP="00827FBA">
            <w:pPr>
              <w:ind w:left="360"/>
              <w:rPr>
                <w:rFonts w:ascii="Times New Roman" w:hAnsi="Times New Roman"/>
                <w:b/>
                <w:sz w:val="24"/>
                <w:szCs w:val="24"/>
              </w:rPr>
            </w:pPr>
            <w:r w:rsidRPr="00B05F7D">
              <w:rPr>
                <w:rFonts w:ascii="Times New Roman" w:hAnsi="Times New Roman"/>
                <w:b/>
                <w:sz w:val="24"/>
                <w:szCs w:val="24"/>
              </w:rPr>
              <w:t>RELAZIONI E FUNZIONI</w:t>
            </w:r>
          </w:p>
          <w:p w:rsidR="0028626E" w:rsidRPr="00F27EE8" w:rsidRDefault="0028626E" w:rsidP="00847934">
            <w:pPr>
              <w:numPr>
                <w:ilvl w:val="0"/>
                <w:numId w:val="18"/>
              </w:numPr>
              <w:rPr>
                <w:rFonts w:ascii="Times New Roman" w:hAnsi="Times New Roman"/>
                <w:sz w:val="24"/>
                <w:szCs w:val="24"/>
              </w:rPr>
            </w:pPr>
            <w:r w:rsidRPr="00F27EE8">
              <w:rPr>
                <w:rFonts w:ascii="Times New Roman" w:hAnsi="Times New Roman"/>
                <w:sz w:val="24"/>
                <w:szCs w:val="24"/>
              </w:rPr>
              <w:t>Progetta un percorso risolutivo strutturato in tappe</w:t>
            </w:r>
          </w:p>
          <w:p w:rsidR="0028626E" w:rsidRPr="00F27EE8" w:rsidRDefault="0028626E" w:rsidP="00847934">
            <w:pPr>
              <w:numPr>
                <w:ilvl w:val="0"/>
                <w:numId w:val="18"/>
              </w:numPr>
              <w:rPr>
                <w:rFonts w:ascii="Times New Roman" w:hAnsi="Times New Roman"/>
                <w:sz w:val="24"/>
                <w:szCs w:val="24"/>
              </w:rPr>
            </w:pPr>
            <w:r w:rsidRPr="00F27EE8">
              <w:rPr>
                <w:rFonts w:ascii="Times New Roman" w:hAnsi="Times New Roman"/>
                <w:sz w:val="24"/>
                <w:szCs w:val="24"/>
              </w:rPr>
              <w:t xml:space="preserve">Formalizza il percorso di soluzione di un problema attraverso modelli algebrici e grafici </w:t>
            </w:r>
          </w:p>
          <w:p w:rsidR="00F27EE8" w:rsidRDefault="0028626E" w:rsidP="00847934">
            <w:pPr>
              <w:numPr>
                <w:ilvl w:val="0"/>
                <w:numId w:val="18"/>
              </w:numPr>
              <w:rPr>
                <w:rFonts w:ascii="Times New Roman" w:hAnsi="Times New Roman"/>
                <w:sz w:val="24"/>
                <w:szCs w:val="24"/>
              </w:rPr>
            </w:pPr>
            <w:r w:rsidRPr="00F27EE8">
              <w:rPr>
                <w:rFonts w:ascii="Times New Roman" w:hAnsi="Times New Roman"/>
                <w:sz w:val="24"/>
                <w:szCs w:val="24"/>
              </w:rPr>
              <w:t>Convalid</w:t>
            </w:r>
            <w:r w:rsidR="00827FBA">
              <w:rPr>
                <w:rFonts w:ascii="Times New Roman" w:hAnsi="Times New Roman"/>
                <w:sz w:val="24"/>
                <w:szCs w:val="24"/>
              </w:rPr>
              <w:t>a</w:t>
            </w:r>
            <w:r w:rsidR="00F27EE8">
              <w:rPr>
                <w:rFonts w:ascii="Times New Roman" w:hAnsi="Times New Roman"/>
                <w:sz w:val="24"/>
                <w:szCs w:val="24"/>
              </w:rPr>
              <w:t xml:space="preserve"> i risultati conseguiti</w:t>
            </w:r>
            <w:r w:rsidRPr="00F27EE8">
              <w:rPr>
                <w:rFonts w:ascii="Times New Roman" w:hAnsi="Times New Roman"/>
                <w:sz w:val="24"/>
                <w:szCs w:val="24"/>
              </w:rPr>
              <w:t xml:space="preserve"> sia empiricamente, sia mediante argomentazioni</w:t>
            </w:r>
          </w:p>
          <w:p w:rsidR="00542B87" w:rsidRPr="00542B87" w:rsidRDefault="0028626E" w:rsidP="00827FBA">
            <w:pPr>
              <w:numPr>
                <w:ilvl w:val="0"/>
                <w:numId w:val="18"/>
              </w:numPr>
              <w:rPr>
                <w:rFonts w:ascii="Times New Roman" w:hAnsi="Times New Roman"/>
                <w:sz w:val="24"/>
                <w:szCs w:val="24"/>
              </w:rPr>
            </w:pPr>
            <w:r w:rsidRPr="00F27EE8">
              <w:rPr>
                <w:rFonts w:ascii="Times New Roman" w:hAnsi="Times New Roman"/>
                <w:sz w:val="24"/>
                <w:szCs w:val="24"/>
              </w:rPr>
              <w:t>Tradu</w:t>
            </w:r>
            <w:r w:rsidR="00827FBA">
              <w:rPr>
                <w:rFonts w:ascii="Times New Roman" w:hAnsi="Times New Roman"/>
                <w:sz w:val="24"/>
                <w:szCs w:val="24"/>
              </w:rPr>
              <w:t>c</w:t>
            </w:r>
            <w:r w:rsidRPr="00F27EE8">
              <w:rPr>
                <w:rFonts w:ascii="Times New Roman" w:hAnsi="Times New Roman"/>
                <w:sz w:val="24"/>
                <w:szCs w:val="24"/>
              </w:rPr>
              <w:t>e dal linguaggio naturale al linguaggio algebrico e viceversa</w:t>
            </w:r>
          </w:p>
        </w:tc>
        <w:tc>
          <w:tcPr>
            <w:tcW w:w="1690" w:type="pct"/>
          </w:tcPr>
          <w:p w:rsidR="00F27EE8" w:rsidRDefault="0028626E" w:rsidP="00847934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27EE8">
              <w:rPr>
                <w:rFonts w:ascii="Times New Roman" w:hAnsi="Times New Roman"/>
                <w:sz w:val="24"/>
                <w:szCs w:val="24"/>
              </w:rPr>
              <w:t>Le fasi risolutive di un problema e loro rappresentazioni grafiche o algebriche</w:t>
            </w:r>
          </w:p>
          <w:p w:rsidR="00542B87" w:rsidRPr="00542B87" w:rsidRDefault="0028626E" w:rsidP="00847934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27EE8">
              <w:rPr>
                <w:rFonts w:ascii="Times New Roman" w:hAnsi="Times New Roman"/>
                <w:sz w:val="24"/>
                <w:szCs w:val="24"/>
              </w:rPr>
              <w:t>Tecniche risolutive di un problema che utilizzano frazioni, proporzioni, percentuali, formule geometriche, equazioni</w:t>
            </w:r>
          </w:p>
        </w:tc>
      </w:tr>
    </w:tbl>
    <w:p w:rsidR="00CB19C6" w:rsidRDefault="00CB19C6" w:rsidP="0028626E">
      <w:pPr>
        <w:rPr>
          <w:b/>
          <w:sz w:val="32"/>
          <w:szCs w:val="32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4426"/>
      </w:tblGrid>
      <w:tr w:rsidR="00892A24" w:rsidRPr="00C27A57" w:rsidTr="006452D2">
        <w:tc>
          <w:tcPr>
            <w:tcW w:w="14426" w:type="dxa"/>
          </w:tcPr>
          <w:p w:rsidR="00892A24" w:rsidRPr="00C27A57" w:rsidRDefault="00892A24" w:rsidP="006452D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27A57">
              <w:rPr>
                <w:rFonts w:ascii="Times New Roman" w:hAnsi="Times New Roman"/>
                <w:b/>
                <w:sz w:val="24"/>
                <w:szCs w:val="24"/>
              </w:rPr>
              <w:t>Traguardi per lo sviluppo delle competenze in MATEMATICA al termine della scuola secondaria di primo grado</w:t>
            </w:r>
          </w:p>
        </w:tc>
      </w:tr>
      <w:tr w:rsidR="00892A24" w:rsidRPr="00C27A57" w:rsidTr="006452D2">
        <w:tc>
          <w:tcPr>
            <w:tcW w:w="14426" w:type="dxa"/>
          </w:tcPr>
          <w:p w:rsidR="00892A24" w:rsidRDefault="00892A24" w:rsidP="006452D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7A57">
              <w:rPr>
                <w:rFonts w:ascii="Times New Roman" w:hAnsi="Times New Roman"/>
                <w:sz w:val="24"/>
                <w:szCs w:val="24"/>
              </w:rPr>
              <w:t xml:space="preserve">L’alunno si muove con sicurezza nel calcolo, ne padroneggia le diverse rappresentazioni e stima la grandezza di un numero e il risultato di operazioni. </w:t>
            </w:r>
          </w:p>
          <w:p w:rsidR="00892A24" w:rsidRDefault="00892A24" w:rsidP="006452D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7A57">
              <w:rPr>
                <w:rFonts w:ascii="Times New Roman" w:hAnsi="Times New Roman"/>
                <w:sz w:val="24"/>
                <w:szCs w:val="24"/>
              </w:rPr>
              <w:t xml:space="preserve">Riconosce e denomina le forme del piano e dello spazio, le loro rappresentazioni e individua le relazioni tra gli elementi. </w:t>
            </w:r>
          </w:p>
          <w:p w:rsidR="00892A24" w:rsidRDefault="00892A24" w:rsidP="006452D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7A57">
              <w:rPr>
                <w:rFonts w:ascii="Times New Roman" w:hAnsi="Times New Roman"/>
                <w:sz w:val="24"/>
                <w:szCs w:val="24"/>
              </w:rPr>
              <w:t xml:space="preserve">Analizza e interpreta rappresentazioni di dati per ricavarne informazioni e prendere decisioni. </w:t>
            </w:r>
          </w:p>
          <w:p w:rsidR="00892A24" w:rsidRDefault="00892A24" w:rsidP="006452D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7A57">
              <w:rPr>
                <w:rFonts w:ascii="Times New Roman" w:hAnsi="Times New Roman"/>
                <w:sz w:val="24"/>
                <w:szCs w:val="24"/>
              </w:rPr>
              <w:t xml:space="preserve">Riconosce e risolve problemi in contesti diversi valutando le informazioni. </w:t>
            </w:r>
          </w:p>
          <w:p w:rsidR="00892A24" w:rsidRDefault="00892A24" w:rsidP="006452D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7A57">
              <w:rPr>
                <w:rFonts w:ascii="Times New Roman" w:hAnsi="Times New Roman"/>
                <w:sz w:val="24"/>
                <w:szCs w:val="24"/>
              </w:rPr>
              <w:t xml:space="preserve">Spiega il procedimento seguito, anche in forma scritta; confronta procedimenti diversi e riesce a passare da un problema specifico a una classe di problemi. </w:t>
            </w:r>
          </w:p>
          <w:p w:rsidR="00892A24" w:rsidRDefault="00892A24" w:rsidP="006452D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7A5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Sa utilizzare i dati matematici e la logica per sostenere argomentazioni e supportare informazioni. </w:t>
            </w:r>
          </w:p>
          <w:p w:rsidR="00892A24" w:rsidRDefault="00892A24" w:rsidP="006452D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7A57">
              <w:rPr>
                <w:rFonts w:ascii="Times New Roman" w:hAnsi="Times New Roman"/>
                <w:sz w:val="24"/>
                <w:szCs w:val="24"/>
              </w:rPr>
              <w:t xml:space="preserve">Utilizza e interpreta il linguaggio matematico (piano cartesiano, formule, equazioni…) e ne coglie il rapporto col linguaggio naturale e le situazioni reali. </w:t>
            </w:r>
          </w:p>
          <w:p w:rsidR="00892A24" w:rsidRPr="00C27A57" w:rsidRDefault="00892A24" w:rsidP="006452D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7A57">
              <w:rPr>
                <w:rFonts w:ascii="Times New Roman" w:hAnsi="Times New Roman"/>
                <w:sz w:val="24"/>
                <w:szCs w:val="24"/>
              </w:rPr>
              <w:t>Nelle situazioni di incertezza legate all’esperienza si orienta con valutazioni di probabilità. Attraverso esperienze significative, utilizza strumenti matematici appresi per operare nella realtà.</w:t>
            </w:r>
          </w:p>
        </w:tc>
      </w:tr>
    </w:tbl>
    <w:p w:rsidR="0028626E" w:rsidRDefault="0028626E" w:rsidP="0028626E">
      <w:pPr>
        <w:rPr>
          <w:b/>
          <w:sz w:val="32"/>
          <w:szCs w:val="32"/>
        </w:rPr>
      </w:pPr>
    </w:p>
    <w:p w:rsidR="009D6ED2" w:rsidRDefault="009D6ED2">
      <w:pPr>
        <w:rPr>
          <w:b/>
          <w:sz w:val="32"/>
          <w:szCs w:val="32"/>
        </w:rPr>
      </w:pPr>
      <w:r>
        <w:rPr>
          <w:b/>
          <w:sz w:val="32"/>
          <w:szCs w:val="32"/>
        </w:rPr>
        <w:br w:type="page"/>
      </w:r>
    </w:p>
    <w:tbl>
      <w:tblPr>
        <w:tblStyle w:val="Grigliatabella"/>
        <w:tblpPr w:leftFromText="141" w:rightFromText="141" w:vertAnchor="page" w:horzAnchor="margin" w:tblpY="1641"/>
        <w:tblW w:w="4837" w:type="pct"/>
        <w:tblLook w:val="01E0" w:firstRow="1" w:lastRow="1" w:firstColumn="1" w:lastColumn="1" w:noHBand="0" w:noVBand="0"/>
      </w:tblPr>
      <w:tblGrid>
        <w:gridCol w:w="4685"/>
        <w:gridCol w:w="4602"/>
        <w:gridCol w:w="4742"/>
      </w:tblGrid>
      <w:tr w:rsidR="009D6ED2" w:rsidRPr="0041335C" w:rsidTr="00137D62">
        <w:tc>
          <w:tcPr>
            <w:tcW w:w="5000" w:type="pct"/>
            <w:gridSpan w:val="3"/>
          </w:tcPr>
          <w:p w:rsidR="009D6ED2" w:rsidRDefault="009D6ED2" w:rsidP="00137D6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CLASSE PRIMA – SEC. di I Grado</w:t>
            </w:r>
          </w:p>
          <w:p w:rsidR="009D6ED2" w:rsidRPr="0041335C" w:rsidRDefault="009D6ED2" w:rsidP="00137D62">
            <w:pPr>
              <w:jc w:val="center"/>
              <w:outlineLvl w:val="1"/>
              <w:rPr>
                <w:rFonts w:ascii="Arial Narrow" w:hAnsi="Arial Narrow" w:cs="Arial"/>
                <w:b/>
                <w:sz w:val="18"/>
                <w:szCs w:val="18"/>
              </w:rPr>
            </w:pPr>
          </w:p>
        </w:tc>
      </w:tr>
      <w:tr w:rsidR="009D6ED2" w:rsidRPr="0038277E" w:rsidTr="00137D62">
        <w:tc>
          <w:tcPr>
            <w:tcW w:w="1670" w:type="pct"/>
          </w:tcPr>
          <w:p w:rsidR="009D6ED2" w:rsidRDefault="009D6ED2" w:rsidP="00137D62">
            <w:pPr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D6ED2" w:rsidRPr="0038277E" w:rsidRDefault="009D6ED2" w:rsidP="00137D62">
            <w:pPr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38277E">
              <w:rPr>
                <w:rFonts w:ascii="Times New Roman" w:hAnsi="Times New Roman"/>
                <w:b/>
                <w:sz w:val="24"/>
                <w:szCs w:val="24"/>
              </w:rPr>
              <w:t>COMPETENZA CHIAVE EUROPEA</w:t>
            </w:r>
          </w:p>
        </w:tc>
        <w:tc>
          <w:tcPr>
            <w:tcW w:w="3330" w:type="pct"/>
            <w:gridSpan w:val="2"/>
          </w:tcPr>
          <w:p w:rsidR="009D6ED2" w:rsidRDefault="009D6ED2" w:rsidP="00137D62">
            <w:pPr>
              <w:jc w:val="both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D6ED2" w:rsidRDefault="009D6ED2" w:rsidP="00137D62">
            <w:pPr>
              <w:jc w:val="both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751B35">
              <w:rPr>
                <w:rFonts w:ascii="Times New Roman" w:hAnsi="Times New Roman"/>
                <w:b/>
                <w:sz w:val="24"/>
                <w:szCs w:val="24"/>
              </w:rPr>
              <w:t xml:space="preserve">COMPETENZE DI BASE IN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SCIENZE</w:t>
            </w:r>
          </w:p>
          <w:p w:rsidR="009D6ED2" w:rsidRPr="00751B35" w:rsidRDefault="009D6ED2" w:rsidP="00137D62">
            <w:pPr>
              <w:jc w:val="both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D6ED2" w:rsidRPr="0038277E" w:rsidTr="00137D62">
        <w:tc>
          <w:tcPr>
            <w:tcW w:w="1670" w:type="pct"/>
          </w:tcPr>
          <w:p w:rsidR="009D6ED2" w:rsidRDefault="009D6ED2" w:rsidP="00137D62">
            <w:pPr>
              <w:pStyle w:val="TableContents"/>
              <w:jc w:val="center"/>
              <w:rPr>
                <w:b/>
                <w:color w:val="000000"/>
                <w:lang w:val="it-IT"/>
              </w:rPr>
            </w:pPr>
          </w:p>
          <w:p w:rsidR="009D6ED2" w:rsidRDefault="009D6ED2" w:rsidP="00137D62">
            <w:pPr>
              <w:pStyle w:val="TableContents"/>
              <w:jc w:val="center"/>
              <w:rPr>
                <w:b/>
                <w:color w:val="000000"/>
                <w:lang w:val="it-IT"/>
              </w:rPr>
            </w:pPr>
            <w:r w:rsidRPr="0038277E">
              <w:rPr>
                <w:b/>
                <w:color w:val="000000"/>
                <w:lang w:val="it-IT"/>
              </w:rPr>
              <w:t>Fonti di legittimazione:</w:t>
            </w:r>
          </w:p>
          <w:p w:rsidR="009D6ED2" w:rsidRPr="0038277E" w:rsidRDefault="009D6ED2" w:rsidP="00137D62">
            <w:pPr>
              <w:pStyle w:val="TableContents"/>
              <w:jc w:val="center"/>
              <w:rPr>
                <w:b/>
                <w:color w:val="000000"/>
                <w:lang w:val="it-IT"/>
              </w:rPr>
            </w:pPr>
          </w:p>
        </w:tc>
        <w:tc>
          <w:tcPr>
            <w:tcW w:w="3330" w:type="pct"/>
            <w:gridSpan w:val="2"/>
          </w:tcPr>
          <w:p w:rsidR="009D6ED2" w:rsidRDefault="009D6ED2" w:rsidP="00137D62">
            <w:pPr>
              <w:pStyle w:val="TableContents"/>
              <w:rPr>
                <w:lang w:val="it-IT"/>
              </w:rPr>
            </w:pPr>
          </w:p>
          <w:p w:rsidR="009D6ED2" w:rsidRPr="00751B35" w:rsidRDefault="009D6ED2" w:rsidP="00137D62">
            <w:pPr>
              <w:pStyle w:val="TableContents"/>
              <w:rPr>
                <w:lang w:val="it-IT"/>
              </w:rPr>
            </w:pPr>
            <w:r w:rsidRPr="00751B35">
              <w:rPr>
                <w:lang w:val="it-IT"/>
              </w:rPr>
              <w:t>Raccomandazione del Parlamento Europeo e del Consiglio 18.12.2006</w:t>
            </w:r>
          </w:p>
          <w:p w:rsidR="009D6ED2" w:rsidRDefault="009D6ED2" w:rsidP="00137D62">
            <w:pPr>
              <w:pStyle w:val="TableContents"/>
              <w:rPr>
                <w:lang w:val="it-IT"/>
              </w:rPr>
            </w:pPr>
            <w:r w:rsidRPr="00751B35">
              <w:rPr>
                <w:lang w:val="it-IT"/>
              </w:rPr>
              <w:t>Indicazioni Nazionali per il Curricolo 2007</w:t>
            </w:r>
          </w:p>
          <w:p w:rsidR="009D6ED2" w:rsidRPr="00751B35" w:rsidRDefault="009D6ED2" w:rsidP="00137D62">
            <w:pPr>
              <w:pStyle w:val="TableContents"/>
              <w:rPr>
                <w:lang w:val="it-IT"/>
              </w:rPr>
            </w:pPr>
          </w:p>
        </w:tc>
      </w:tr>
      <w:tr w:rsidR="009D6ED2" w:rsidRPr="0038277E" w:rsidTr="00137D62">
        <w:tc>
          <w:tcPr>
            <w:tcW w:w="1670" w:type="pct"/>
          </w:tcPr>
          <w:p w:rsidR="009D6ED2" w:rsidRPr="0038277E" w:rsidRDefault="009D6ED2" w:rsidP="00137D62">
            <w:pPr>
              <w:pStyle w:val="TableContents"/>
              <w:jc w:val="center"/>
              <w:rPr>
                <w:b/>
                <w:color w:val="000000"/>
                <w:lang w:val="it-IT"/>
              </w:rPr>
            </w:pPr>
            <w:r w:rsidRPr="0038277E">
              <w:rPr>
                <w:b/>
              </w:rPr>
              <w:t>COMPETENZE SPECIFICHE/DI BASE</w:t>
            </w:r>
          </w:p>
        </w:tc>
        <w:tc>
          <w:tcPr>
            <w:tcW w:w="3330" w:type="pct"/>
            <w:gridSpan w:val="2"/>
          </w:tcPr>
          <w:p w:rsidR="009D6ED2" w:rsidRPr="00B5258A" w:rsidRDefault="009D6ED2" w:rsidP="009D6ED2">
            <w:pPr>
              <w:numPr>
                <w:ilvl w:val="0"/>
                <w:numId w:val="1"/>
              </w:numPr>
              <w:spacing w:after="120"/>
              <w:ind w:left="199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258A">
              <w:rPr>
                <w:rFonts w:ascii="Times New Roman" w:hAnsi="Times New Roman"/>
                <w:sz w:val="24"/>
                <w:szCs w:val="24"/>
              </w:rPr>
              <w:t>Osservare, analizzare e descrivere fenomeni appartenenti alla realtà naturale e agli aspetti della vita quotidiana, formulare ipotesi e verificarle, utilizzando semplici schematizzazioni e modellizzazioni</w:t>
            </w:r>
          </w:p>
          <w:p w:rsidR="009D6ED2" w:rsidRPr="00B5258A" w:rsidRDefault="009D6ED2" w:rsidP="009D6ED2">
            <w:pPr>
              <w:numPr>
                <w:ilvl w:val="0"/>
                <w:numId w:val="1"/>
              </w:numPr>
              <w:spacing w:after="120"/>
              <w:ind w:left="199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258A">
              <w:rPr>
                <w:rFonts w:ascii="Times New Roman" w:hAnsi="Times New Roman"/>
                <w:sz w:val="24"/>
                <w:szCs w:val="24"/>
              </w:rPr>
              <w:t>Riconoscere le principali interazioni tra mondo naturale e comunità umana, individuando alcune problematicità dell'intervento antropico negli ecosistemi;</w:t>
            </w:r>
          </w:p>
          <w:p w:rsidR="009D6ED2" w:rsidRPr="00751B35" w:rsidRDefault="009D6ED2" w:rsidP="009D6ED2">
            <w:pPr>
              <w:numPr>
                <w:ilvl w:val="0"/>
                <w:numId w:val="2"/>
              </w:numPr>
              <w:spacing w:after="120"/>
              <w:ind w:left="197" w:hanging="19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258A">
              <w:rPr>
                <w:rFonts w:ascii="Times New Roman" w:hAnsi="Times New Roman"/>
                <w:sz w:val="24"/>
                <w:szCs w:val="24"/>
              </w:rPr>
              <w:t>Utilizzare il proprio patrimonio di conoscenze per comprendere le problematiche scientifiche di attualità e per assumere comportamenti responsabili in relazione al proprio stile di vita, alla promozione della salute e all’uso delle risorse.</w:t>
            </w:r>
          </w:p>
        </w:tc>
      </w:tr>
      <w:tr w:rsidR="009D6ED2" w:rsidRPr="0038277E" w:rsidTr="00137D62">
        <w:trPr>
          <w:trHeight w:val="384"/>
        </w:trPr>
        <w:tc>
          <w:tcPr>
            <w:tcW w:w="1670" w:type="pct"/>
          </w:tcPr>
          <w:p w:rsidR="009D6ED2" w:rsidRPr="0038277E" w:rsidRDefault="009D6ED2" w:rsidP="00137D6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8277E">
              <w:rPr>
                <w:rFonts w:ascii="Times New Roman" w:hAnsi="Times New Roman"/>
                <w:b/>
                <w:sz w:val="24"/>
                <w:szCs w:val="24"/>
              </w:rPr>
              <w:t>COMPETENZE</w:t>
            </w:r>
          </w:p>
        </w:tc>
        <w:tc>
          <w:tcPr>
            <w:tcW w:w="1640" w:type="pct"/>
          </w:tcPr>
          <w:p w:rsidR="009D6ED2" w:rsidRPr="0038277E" w:rsidRDefault="009D6ED2" w:rsidP="00137D62">
            <w:pPr>
              <w:pStyle w:val="Paragrafoelenco"/>
              <w:ind w:left="0"/>
              <w:jc w:val="center"/>
              <w:rPr>
                <w:b/>
              </w:rPr>
            </w:pPr>
            <w:r w:rsidRPr="0038277E">
              <w:rPr>
                <w:b/>
              </w:rPr>
              <w:t>ABILITÀ</w:t>
            </w:r>
          </w:p>
        </w:tc>
        <w:tc>
          <w:tcPr>
            <w:tcW w:w="1690" w:type="pct"/>
          </w:tcPr>
          <w:p w:rsidR="009D6ED2" w:rsidRPr="0038277E" w:rsidRDefault="009D6ED2" w:rsidP="00137D62">
            <w:pPr>
              <w:pStyle w:val="Paragrafoelenco"/>
              <w:ind w:left="0"/>
              <w:jc w:val="center"/>
              <w:rPr>
                <w:b/>
              </w:rPr>
            </w:pPr>
            <w:r w:rsidRPr="0038277E">
              <w:rPr>
                <w:b/>
              </w:rPr>
              <w:t>CONOSCENZE</w:t>
            </w:r>
          </w:p>
        </w:tc>
      </w:tr>
      <w:tr w:rsidR="009D6ED2" w:rsidRPr="0038277E" w:rsidTr="00137D62">
        <w:trPr>
          <w:trHeight w:val="384"/>
        </w:trPr>
        <w:tc>
          <w:tcPr>
            <w:tcW w:w="1670" w:type="pct"/>
          </w:tcPr>
          <w:p w:rsidR="009D6ED2" w:rsidRDefault="009D6ED2" w:rsidP="00137D62">
            <w:pPr>
              <w:spacing w:after="120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D6ED2" w:rsidRPr="00B5258A" w:rsidRDefault="009D6ED2" w:rsidP="009D6ED2">
            <w:pPr>
              <w:spacing w:after="120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258A">
              <w:rPr>
                <w:rFonts w:ascii="Times New Roman" w:hAnsi="Times New Roman"/>
                <w:sz w:val="24"/>
                <w:szCs w:val="24"/>
              </w:rPr>
              <w:t>Osservare, analizzare e descrivere fenomeni appartenenti alla realtà naturale e agli aspetti della vita quotidiana, formulare ipotesi e verificarle, utilizzando semplici schematizzazioni e modellizzazioni</w:t>
            </w:r>
          </w:p>
          <w:p w:rsidR="009D6ED2" w:rsidRPr="00751B35" w:rsidRDefault="009D6ED2" w:rsidP="00137D62">
            <w:pPr>
              <w:spacing w:after="120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0" w:type="pct"/>
          </w:tcPr>
          <w:p w:rsidR="002C5504" w:rsidRPr="0058370E" w:rsidRDefault="002C5504" w:rsidP="002C5504">
            <w:pPr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 w:rsidRPr="0058370E">
              <w:rPr>
                <w:rFonts w:ascii="Times New Roman" w:hAnsi="Times New Roman"/>
                <w:sz w:val="24"/>
                <w:szCs w:val="24"/>
              </w:rPr>
              <w:t>Organizza e rappresenta i dati raccolti</w:t>
            </w:r>
          </w:p>
          <w:p w:rsidR="002C5504" w:rsidRPr="0058370E" w:rsidRDefault="002C5504" w:rsidP="002C5504">
            <w:pPr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 w:rsidRPr="0058370E">
              <w:rPr>
                <w:rFonts w:ascii="Times New Roman" w:hAnsi="Times New Roman"/>
                <w:sz w:val="24"/>
                <w:szCs w:val="24"/>
              </w:rPr>
              <w:t>Individua, con la guida del docente, una possibile interpretazione dei dati in base a semplici modelli</w:t>
            </w:r>
          </w:p>
          <w:p w:rsidR="002C5504" w:rsidRPr="0058370E" w:rsidRDefault="002C5504" w:rsidP="002C5504">
            <w:pPr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 w:rsidRPr="0058370E">
              <w:rPr>
                <w:rFonts w:ascii="Times New Roman" w:hAnsi="Times New Roman"/>
                <w:sz w:val="24"/>
                <w:szCs w:val="24"/>
              </w:rPr>
              <w:t xml:space="preserve">Presenta i risultati dell’analisi attraverso la stesura di una relazione scientifica </w:t>
            </w:r>
          </w:p>
          <w:p w:rsidR="002C5504" w:rsidRPr="0058370E" w:rsidRDefault="002C5504" w:rsidP="002C5504">
            <w:pPr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 w:rsidRPr="0058370E">
              <w:rPr>
                <w:rFonts w:ascii="Times New Roman" w:hAnsi="Times New Roman"/>
                <w:sz w:val="24"/>
                <w:szCs w:val="24"/>
              </w:rPr>
              <w:t>Utilizza classificazioni, generalizzazioni e/o schemi logici per riconoscere il modello di riferimento</w:t>
            </w:r>
          </w:p>
          <w:p w:rsidR="002C5504" w:rsidRPr="0058370E" w:rsidRDefault="0058370E" w:rsidP="002C5504">
            <w:pPr>
              <w:pStyle w:val="Paragrafoelenco"/>
              <w:numPr>
                <w:ilvl w:val="0"/>
                <w:numId w:val="2"/>
              </w:numPr>
              <w:tabs>
                <w:tab w:val="left" w:pos="316"/>
              </w:tabs>
            </w:pPr>
            <w:r>
              <w:t xml:space="preserve">Utilizza </w:t>
            </w:r>
            <w:r w:rsidR="002C5504" w:rsidRPr="0058370E">
              <w:t>software opportuni</w:t>
            </w:r>
          </w:p>
          <w:p w:rsidR="009D6ED2" w:rsidRPr="0058370E" w:rsidRDefault="0058370E" w:rsidP="002C5504">
            <w:pPr>
              <w:pStyle w:val="Paragrafoelenco"/>
              <w:numPr>
                <w:ilvl w:val="0"/>
                <w:numId w:val="2"/>
              </w:numPr>
              <w:tabs>
                <w:tab w:val="left" w:pos="316"/>
              </w:tabs>
            </w:pPr>
            <w:r>
              <w:t xml:space="preserve">Esegue una esperienza </w:t>
            </w:r>
            <w:r w:rsidR="009D6ED2" w:rsidRPr="0058370E">
              <w:t>seguendo il metodo scientifico</w:t>
            </w:r>
          </w:p>
          <w:p w:rsidR="009D6ED2" w:rsidRPr="0058370E" w:rsidRDefault="009D6ED2" w:rsidP="00827FBA">
            <w:pPr>
              <w:pStyle w:val="Paragrafoelenco"/>
              <w:numPr>
                <w:ilvl w:val="0"/>
                <w:numId w:val="2"/>
              </w:numPr>
              <w:tabs>
                <w:tab w:val="left" w:pos="316"/>
              </w:tabs>
            </w:pPr>
            <w:r w:rsidRPr="0058370E">
              <w:t xml:space="preserve">Raccoglie dati attraverso </w:t>
            </w:r>
            <w:r w:rsidRPr="0058370E">
              <w:lastRenderedPageBreak/>
              <w:t xml:space="preserve">l’osservazione diretta dei fenomeni naturali (fisici, chimici, biologici, geologici) o degli oggetti </w:t>
            </w:r>
            <w:r w:rsidR="002C5504" w:rsidRPr="0058370E">
              <w:t xml:space="preserve">artificiali o attraverso </w:t>
            </w:r>
            <w:r w:rsidRPr="0058370E">
              <w:t>la consultazione di testi e manuali o media</w:t>
            </w:r>
          </w:p>
        </w:tc>
        <w:tc>
          <w:tcPr>
            <w:tcW w:w="1690" w:type="pct"/>
          </w:tcPr>
          <w:p w:rsidR="009D6ED2" w:rsidRPr="0058370E" w:rsidRDefault="009D6ED2" w:rsidP="0058370E">
            <w:pPr>
              <w:pStyle w:val="Paragrafoelenco"/>
              <w:numPr>
                <w:ilvl w:val="0"/>
                <w:numId w:val="2"/>
              </w:numPr>
            </w:pPr>
            <w:r w:rsidRPr="0058370E">
              <w:lastRenderedPageBreak/>
              <w:t xml:space="preserve">Le fasi del metodo scientifico </w:t>
            </w:r>
          </w:p>
          <w:p w:rsidR="0058370E" w:rsidRDefault="009D6ED2" w:rsidP="0058370E">
            <w:pPr>
              <w:pStyle w:val="Paragrafoelenco"/>
              <w:numPr>
                <w:ilvl w:val="0"/>
                <w:numId w:val="2"/>
              </w:numPr>
              <w:tabs>
                <w:tab w:val="num" w:pos="2160"/>
              </w:tabs>
            </w:pPr>
            <w:r w:rsidRPr="0058370E">
              <w:t>Strumenti di misura relativi alle esperienze affrontate</w:t>
            </w:r>
          </w:p>
          <w:p w:rsidR="0058370E" w:rsidRDefault="009D6ED2" w:rsidP="0058370E">
            <w:pPr>
              <w:pStyle w:val="Paragrafoelenco"/>
              <w:numPr>
                <w:ilvl w:val="0"/>
                <w:numId w:val="2"/>
              </w:numPr>
              <w:tabs>
                <w:tab w:val="num" w:pos="2160"/>
              </w:tabs>
            </w:pPr>
            <w:r w:rsidRPr="0058370E">
              <w:t>Concetto di misura e sua approssimazione</w:t>
            </w:r>
          </w:p>
          <w:p w:rsidR="0058370E" w:rsidRDefault="009D6ED2" w:rsidP="0058370E">
            <w:pPr>
              <w:pStyle w:val="Paragrafoelenco"/>
              <w:numPr>
                <w:ilvl w:val="0"/>
                <w:numId w:val="2"/>
              </w:numPr>
              <w:tabs>
                <w:tab w:val="num" w:pos="2160"/>
              </w:tabs>
            </w:pPr>
            <w:r w:rsidRPr="0058370E">
              <w:t xml:space="preserve">Errore sulla misura </w:t>
            </w:r>
          </w:p>
          <w:p w:rsidR="0058370E" w:rsidRDefault="009D6ED2" w:rsidP="0058370E">
            <w:pPr>
              <w:pStyle w:val="Paragrafoelenco"/>
              <w:numPr>
                <w:ilvl w:val="0"/>
                <w:numId w:val="2"/>
              </w:numPr>
              <w:tabs>
                <w:tab w:val="num" w:pos="2160"/>
              </w:tabs>
            </w:pPr>
            <w:r w:rsidRPr="0058370E">
              <w:t>Principali strumenti e tecniche di misurazione</w:t>
            </w:r>
          </w:p>
          <w:p w:rsidR="0058370E" w:rsidRDefault="009D6ED2" w:rsidP="0058370E">
            <w:pPr>
              <w:pStyle w:val="Paragrafoelenco"/>
              <w:numPr>
                <w:ilvl w:val="0"/>
                <w:numId w:val="2"/>
              </w:numPr>
              <w:tabs>
                <w:tab w:val="num" w:pos="2160"/>
              </w:tabs>
            </w:pPr>
            <w:r w:rsidRPr="0058370E">
              <w:t>Fondamentali meccanismi di classificazione</w:t>
            </w:r>
          </w:p>
          <w:p w:rsidR="0058370E" w:rsidRDefault="009D6ED2" w:rsidP="0058370E">
            <w:pPr>
              <w:pStyle w:val="Paragrafoelenco"/>
              <w:numPr>
                <w:ilvl w:val="0"/>
                <w:numId w:val="2"/>
              </w:numPr>
              <w:tabs>
                <w:tab w:val="num" w:pos="2160"/>
              </w:tabs>
            </w:pPr>
            <w:r w:rsidRPr="0058370E">
              <w:t>Schemi, tabelle e grafici</w:t>
            </w:r>
          </w:p>
          <w:p w:rsidR="009D6ED2" w:rsidRPr="0058370E" w:rsidRDefault="009D6ED2" w:rsidP="0058370E">
            <w:pPr>
              <w:pStyle w:val="Paragrafoelenco"/>
              <w:numPr>
                <w:ilvl w:val="0"/>
                <w:numId w:val="2"/>
              </w:numPr>
              <w:tabs>
                <w:tab w:val="num" w:pos="2160"/>
              </w:tabs>
            </w:pPr>
            <w:r w:rsidRPr="0058370E">
              <w:t>Fenomeni e modelli</w:t>
            </w:r>
          </w:p>
          <w:p w:rsidR="009D6ED2" w:rsidRPr="0058370E" w:rsidRDefault="009D6ED2" w:rsidP="00137D62">
            <w:pPr>
              <w:pStyle w:val="Paragrafoelenco"/>
              <w:ind w:left="0"/>
              <w:jc w:val="center"/>
              <w:rPr>
                <w:b/>
              </w:rPr>
            </w:pPr>
          </w:p>
        </w:tc>
      </w:tr>
      <w:tr w:rsidR="009D6ED2" w:rsidRPr="0038277E" w:rsidTr="00137D62">
        <w:trPr>
          <w:trHeight w:val="384"/>
        </w:trPr>
        <w:tc>
          <w:tcPr>
            <w:tcW w:w="1670" w:type="pct"/>
          </w:tcPr>
          <w:p w:rsidR="009D6ED2" w:rsidRDefault="009D6ED2" w:rsidP="00137D62">
            <w:pPr>
              <w:spacing w:after="120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D6ED2" w:rsidRPr="00B5258A" w:rsidRDefault="009D6ED2" w:rsidP="009D6ED2">
            <w:pPr>
              <w:spacing w:after="120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258A">
              <w:rPr>
                <w:rFonts w:ascii="Times New Roman" w:hAnsi="Times New Roman"/>
                <w:sz w:val="24"/>
                <w:szCs w:val="24"/>
              </w:rPr>
              <w:t>Riconoscere le principali interazioni tra mondo naturale e comunità umana, individuando alcune problematicità dell'interv</w:t>
            </w:r>
            <w:r w:rsidR="00467779">
              <w:rPr>
                <w:rFonts w:ascii="Times New Roman" w:hAnsi="Times New Roman"/>
                <w:sz w:val="24"/>
                <w:szCs w:val="24"/>
              </w:rPr>
              <w:t>ento antropico negli ecosistemi</w:t>
            </w:r>
          </w:p>
          <w:p w:rsidR="009D6ED2" w:rsidRPr="00751B35" w:rsidRDefault="009D6ED2" w:rsidP="00137D62">
            <w:pPr>
              <w:spacing w:after="120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0" w:type="pct"/>
          </w:tcPr>
          <w:p w:rsidR="002C5504" w:rsidRPr="0058370E" w:rsidRDefault="002C5504" w:rsidP="002C5504">
            <w:pPr>
              <w:pStyle w:val="Paragrafoelenco"/>
              <w:numPr>
                <w:ilvl w:val="0"/>
                <w:numId w:val="28"/>
              </w:numPr>
              <w:tabs>
                <w:tab w:val="left" w:pos="316"/>
              </w:tabs>
            </w:pPr>
            <w:r w:rsidRPr="0058370E">
              <w:t>Distingue un miscuglio da una soluzione</w:t>
            </w:r>
          </w:p>
          <w:p w:rsidR="002C5504" w:rsidRPr="0058370E" w:rsidRDefault="002C5504" w:rsidP="002C5504">
            <w:pPr>
              <w:pStyle w:val="Paragrafoelenco"/>
              <w:numPr>
                <w:ilvl w:val="0"/>
                <w:numId w:val="28"/>
              </w:numPr>
              <w:tabs>
                <w:tab w:val="left" w:pos="316"/>
              </w:tabs>
            </w:pPr>
            <w:r w:rsidRPr="0058370E">
              <w:t>Distingue gli stati fisici della materia e i passaggi di stato</w:t>
            </w:r>
          </w:p>
          <w:p w:rsidR="002C5504" w:rsidRPr="0058370E" w:rsidRDefault="002C5504" w:rsidP="0058370E">
            <w:pPr>
              <w:pStyle w:val="Paragrafoelenco"/>
              <w:numPr>
                <w:ilvl w:val="0"/>
                <w:numId w:val="28"/>
              </w:numPr>
              <w:tabs>
                <w:tab w:val="left" w:pos="316"/>
              </w:tabs>
            </w:pPr>
            <w:r w:rsidRPr="0058370E">
              <w:t>Individua le proprietà di aria ed acqua</w:t>
            </w:r>
          </w:p>
          <w:p w:rsidR="009D6ED2" w:rsidRPr="0058370E" w:rsidRDefault="009D6ED2" w:rsidP="002C5504">
            <w:pPr>
              <w:numPr>
                <w:ilvl w:val="0"/>
                <w:numId w:val="28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 w:rsidRPr="0058370E">
              <w:rPr>
                <w:rFonts w:ascii="Times New Roman" w:hAnsi="Times New Roman"/>
                <w:bCs/>
                <w:sz w:val="24"/>
                <w:szCs w:val="24"/>
              </w:rPr>
              <w:t>Distingue</w:t>
            </w:r>
            <w:r w:rsidR="002C5504" w:rsidRPr="0058370E">
              <w:rPr>
                <w:rFonts w:ascii="Times New Roman" w:hAnsi="Times New Roman"/>
                <w:bCs/>
                <w:sz w:val="24"/>
                <w:szCs w:val="24"/>
              </w:rPr>
              <w:t xml:space="preserve"> un vivente da un non vivente</w:t>
            </w:r>
            <w:r w:rsidRPr="0058370E">
              <w:rPr>
                <w:rFonts w:ascii="Times New Roman" w:hAnsi="Times New Roman"/>
                <w:bCs/>
                <w:sz w:val="24"/>
                <w:szCs w:val="24"/>
              </w:rPr>
              <w:t>, u</w:t>
            </w:r>
            <w:r w:rsidR="0058370E" w:rsidRPr="0058370E">
              <w:rPr>
                <w:rFonts w:ascii="Times New Roman" w:hAnsi="Times New Roman"/>
                <w:bCs/>
                <w:sz w:val="24"/>
                <w:szCs w:val="24"/>
              </w:rPr>
              <w:t>n vertebrato da un invertebrato</w:t>
            </w:r>
            <w:r w:rsidRPr="0058370E">
              <w:rPr>
                <w:rFonts w:ascii="Times New Roman" w:hAnsi="Times New Roman"/>
                <w:bCs/>
                <w:sz w:val="24"/>
                <w:szCs w:val="24"/>
              </w:rPr>
              <w:t>, un organismo autotrofo da uno eterotrofo.</w:t>
            </w:r>
          </w:p>
          <w:p w:rsidR="009D6ED2" w:rsidRPr="0058370E" w:rsidRDefault="009D6ED2" w:rsidP="002C5504">
            <w:pPr>
              <w:numPr>
                <w:ilvl w:val="0"/>
                <w:numId w:val="28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 w:rsidRPr="0058370E">
              <w:rPr>
                <w:rFonts w:ascii="Times New Roman" w:hAnsi="Times New Roman"/>
                <w:bCs/>
                <w:sz w:val="24"/>
                <w:szCs w:val="24"/>
              </w:rPr>
              <w:t>Riconosce e defini</w:t>
            </w:r>
            <w:r w:rsidR="00827FBA">
              <w:rPr>
                <w:rFonts w:ascii="Times New Roman" w:hAnsi="Times New Roman"/>
                <w:bCs/>
                <w:sz w:val="24"/>
                <w:szCs w:val="24"/>
              </w:rPr>
              <w:t>sc</w:t>
            </w:r>
            <w:r w:rsidRPr="0058370E">
              <w:rPr>
                <w:rFonts w:ascii="Times New Roman" w:hAnsi="Times New Roman"/>
                <w:bCs/>
                <w:sz w:val="24"/>
                <w:szCs w:val="24"/>
              </w:rPr>
              <w:t>e i principali aspetti di un ecosistema.</w:t>
            </w:r>
          </w:p>
          <w:p w:rsidR="009D6ED2" w:rsidRPr="0058370E" w:rsidRDefault="00827FBA" w:rsidP="0058370E">
            <w:pPr>
              <w:numPr>
                <w:ilvl w:val="0"/>
                <w:numId w:val="28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È</w:t>
            </w:r>
            <w:r w:rsidR="009D6ED2" w:rsidRPr="0058370E">
              <w:rPr>
                <w:rFonts w:ascii="Times New Roman" w:hAnsi="Times New Roman"/>
                <w:bCs/>
                <w:sz w:val="24"/>
                <w:szCs w:val="24"/>
              </w:rPr>
              <w:t xml:space="preserve"> c</w:t>
            </w:r>
            <w:r w:rsidR="0058370E">
              <w:rPr>
                <w:rFonts w:ascii="Times New Roman" w:hAnsi="Times New Roman"/>
                <w:bCs/>
                <w:sz w:val="24"/>
                <w:szCs w:val="24"/>
              </w:rPr>
              <w:t xml:space="preserve">onsapevoli </w:t>
            </w:r>
            <w:r w:rsidR="009D6ED2" w:rsidRPr="0058370E">
              <w:rPr>
                <w:rFonts w:ascii="Times New Roman" w:hAnsi="Times New Roman"/>
                <w:bCs/>
                <w:sz w:val="24"/>
                <w:szCs w:val="24"/>
              </w:rPr>
              <w:t>del ruolo che i processi tecnologici giocano nella modifica dell’ambiente che ci circonda considerato come sistema.</w:t>
            </w:r>
          </w:p>
        </w:tc>
        <w:tc>
          <w:tcPr>
            <w:tcW w:w="1690" w:type="pct"/>
          </w:tcPr>
          <w:p w:rsidR="002C5504" w:rsidRPr="0058370E" w:rsidRDefault="002C5504" w:rsidP="002C5504">
            <w:pPr>
              <w:numPr>
                <w:ilvl w:val="0"/>
                <w:numId w:val="28"/>
              </w:numPr>
              <w:rPr>
                <w:rFonts w:ascii="Times New Roman" w:hAnsi="Times New Roman"/>
                <w:sz w:val="24"/>
                <w:szCs w:val="24"/>
              </w:rPr>
            </w:pPr>
            <w:r w:rsidRPr="0058370E">
              <w:rPr>
                <w:rFonts w:ascii="Times New Roman" w:hAnsi="Times New Roman"/>
                <w:sz w:val="24"/>
                <w:szCs w:val="24"/>
              </w:rPr>
              <w:t>Gli stati fisici della materia e i passaggi di stato</w:t>
            </w:r>
          </w:p>
          <w:p w:rsidR="002C5504" w:rsidRPr="0058370E" w:rsidRDefault="002C5504" w:rsidP="002C5504">
            <w:pPr>
              <w:numPr>
                <w:ilvl w:val="0"/>
                <w:numId w:val="28"/>
              </w:numPr>
              <w:rPr>
                <w:rFonts w:ascii="Times New Roman" w:hAnsi="Times New Roman"/>
                <w:sz w:val="24"/>
                <w:szCs w:val="24"/>
              </w:rPr>
            </w:pPr>
            <w:r w:rsidRPr="0058370E">
              <w:rPr>
                <w:rFonts w:ascii="Times New Roman" w:hAnsi="Times New Roman"/>
                <w:sz w:val="24"/>
                <w:szCs w:val="24"/>
              </w:rPr>
              <w:t xml:space="preserve"> Le proprietà di aria ed acqua in fenomeni fisici e chimici relativi, studiati tramite esperimenti di laboratorio</w:t>
            </w:r>
          </w:p>
          <w:p w:rsidR="002C5504" w:rsidRPr="0058370E" w:rsidRDefault="002C5504" w:rsidP="002C5504">
            <w:pPr>
              <w:numPr>
                <w:ilvl w:val="0"/>
                <w:numId w:val="28"/>
              </w:numPr>
              <w:rPr>
                <w:rFonts w:ascii="Times New Roman" w:hAnsi="Times New Roman"/>
                <w:sz w:val="24"/>
                <w:szCs w:val="24"/>
              </w:rPr>
            </w:pPr>
            <w:r w:rsidRPr="0058370E">
              <w:rPr>
                <w:rFonts w:ascii="Times New Roman" w:hAnsi="Times New Roman"/>
                <w:sz w:val="24"/>
                <w:szCs w:val="24"/>
              </w:rPr>
              <w:t>L’atmosfera</w:t>
            </w:r>
          </w:p>
          <w:p w:rsidR="009D6ED2" w:rsidRPr="0058370E" w:rsidRDefault="009D6ED2" w:rsidP="002C5504">
            <w:pPr>
              <w:numPr>
                <w:ilvl w:val="0"/>
                <w:numId w:val="28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 w:rsidRPr="0058370E">
              <w:rPr>
                <w:rFonts w:ascii="Times New Roman" w:hAnsi="Times New Roman"/>
                <w:bCs/>
                <w:sz w:val="24"/>
                <w:szCs w:val="24"/>
              </w:rPr>
              <w:t>L’organizzazione dei viventi. Gli organismi più semplici. Gli organismi unicellulari e pluricellulari</w:t>
            </w:r>
          </w:p>
          <w:p w:rsidR="009D6ED2" w:rsidRPr="0058370E" w:rsidRDefault="009D6ED2" w:rsidP="002C5504">
            <w:pPr>
              <w:numPr>
                <w:ilvl w:val="0"/>
                <w:numId w:val="28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 w:rsidRPr="0058370E">
              <w:rPr>
                <w:rFonts w:ascii="Times New Roman" w:hAnsi="Times New Roman"/>
                <w:bCs/>
                <w:sz w:val="24"/>
                <w:szCs w:val="24"/>
              </w:rPr>
              <w:t>La cellula: cellula procariote ed eucariote</w:t>
            </w:r>
          </w:p>
          <w:p w:rsidR="009D6ED2" w:rsidRPr="0058370E" w:rsidRDefault="009D6ED2" w:rsidP="002C5504">
            <w:pPr>
              <w:numPr>
                <w:ilvl w:val="0"/>
                <w:numId w:val="28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 w:rsidRPr="0058370E">
              <w:rPr>
                <w:rFonts w:ascii="Times New Roman" w:hAnsi="Times New Roman"/>
                <w:bCs/>
                <w:sz w:val="24"/>
                <w:szCs w:val="24"/>
              </w:rPr>
              <w:t>La cellula animale e la cellula vegetale</w:t>
            </w:r>
          </w:p>
          <w:p w:rsidR="009D6ED2" w:rsidRPr="0058370E" w:rsidRDefault="009D6ED2" w:rsidP="002C5504">
            <w:pPr>
              <w:numPr>
                <w:ilvl w:val="0"/>
                <w:numId w:val="28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 w:rsidRPr="0058370E">
              <w:rPr>
                <w:rFonts w:ascii="Times New Roman" w:hAnsi="Times New Roman"/>
                <w:bCs/>
                <w:sz w:val="24"/>
                <w:szCs w:val="24"/>
              </w:rPr>
              <w:t xml:space="preserve">Il microscopio ottico </w:t>
            </w:r>
          </w:p>
          <w:p w:rsidR="009D6ED2" w:rsidRPr="0058370E" w:rsidRDefault="009D6ED2" w:rsidP="002C5504">
            <w:pPr>
              <w:numPr>
                <w:ilvl w:val="0"/>
                <w:numId w:val="28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 w:rsidRPr="0058370E">
              <w:rPr>
                <w:rFonts w:ascii="Times New Roman" w:hAnsi="Times New Roman"/>
                <w:bCs/>
                <w:sz w:val="24"/>
                <w:szCs w:val="24"/>
              </w:rPr>
              <w:t>I vegetali. Piante senza fiori. Piante con semi.</w:t>
            </w:r>
          </w:p>
          <w:p w:rsidR="009D6ED2" w:rsidRPr="0058370E" w:rsidRDefault="009D6ED2" w:rsidP="002C5504">
            <w:pPr>
              <w:numPr>
                <w:ilvl w:val="0"/>
                <w:numId w:val="28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 w:rsidRPr="0058370E">
              <w:rPr>
                <w:rFonts w:ascii="Times New Roman" w:hAnsi="Times New Roman"/>
                <w:bCs/>
                <w:sz w:val="24"/>
                <w:szCs w:val="24"/>
              </w:rPr>
              <w:t>Gli animali. Gli invertebrati. I vertebrati.</w:t>
            </w:r>
          </w:p>
          <w:p w:rsidR="009D6ED2" w:rsidRPr="0058370E" w:rsidRDefault="009D6ED2" w:rsidP="002C5504">
            <w:pPr>
              <w:numPr>
                <w:ilvl w:val="0"/>
                <w:numId w:val="28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 w:rsidRPr="0058370E">
              <w:rPr>
                <w:rFonts w:ascii="Times New Roman" w:hAnsi="Times New Roman"/>
                <w:bCs/>
                <w:iCs/>
                <w:sz w:val="24"/>
                <w:szCs w:val="24"/>
              </w:rPr>
              <w:t>Il suolo.</w:t>
            </w:r>
          </w:p>
          <w:p w:rsidR="009D6ED2" w:rsidRPr="0058370E" w:rsidRDefault="009D6ED2" w:rsidP="002C5504">
            <w:pPr>
              <w:numPr>
                <w:ilvl w:val="0"/>
                <w:numId w:val="28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 w:rsidRPr="0058370E">
              <w:rPr>
                <w:rFonts w:ascii="Times New Roman" w:hAnsi="Times New Roman"/>
                <w:bCs/>
                <w:iCs/>
                <w:sz w:val="24"/>
                <w:szCs w:val="24"/>
              </w:rPr>
              <w:t>Concetto di ecosistema</w:t>
            </w:r>
            <w:r w:rsidRPr="0058370E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9D6ED2" w:rsidRPr="0058370E" w:rsidRDefault="009D6ED2" w:rsidP="00137D62">
            <w:pPr>
              <w:pStyle w:val="Paragrafoelenco"/>
              <w:ind w:left="0"/>
              <w:jc w:val="center"/>
              <w:rPr>
                <w:b/>
              </w:rPr>
            </w:pPr>
          </w:p>
        </w:tc>
      </w:tr>
      <w:tr w:rsidR="009D6ED2" w:rsidRPr="0038277E" w:rsidTr="00137D62">
        <w:trPr>
          <w:trHeight w:val="384"/>
        </w:trPr>
        <w:tc>
          <w:tcPr>
            <w:tcW w:w="1670" w:type="pct"/>
          </w:tcPr>
          <w:p w:rsidR="009D6ED2" w:rsidRDefault="009D6ED2" w:rsidP="00137D62">
            <w:pPr>
              <w:spacing w:after="120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D6ED2" w:rsidRPr="00751B35" w:rsidRDefault="009D6ED2" w:rsidP="00137D62">
            <w:pPr>
              <w:spacing w:after="120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1F9C">
              <w:rPr>
                <w:rFonts w:ascii="Times New Roman" w:hAnsi="Times New Roman"/>
                <w:sz w:val="24"/>
                <w:szCs w:val="24"/>
              </w:rPr>
              <w:t>Utilizzare il proprio patrimonio di conoscenze per comprendere le problematiche scientifiche di attualità e per assumere comportamenti responsabili in relazione al proprio stile di vita, alla promozione della salute e all’uso delle risorse.</w:t>
            </w:r>
          </w:p>
        </w:tc>
        <w:tc>
          <w:tcPr>
            <w:tcW w:w="1640" w:type="pct"/>
          </w:tcPr>
          <w:p w:rsidR="009D6ED2" w:rsidRPr="0058370E" w:rsidRDefault="009D6ED2" w:rsidP="009D6ED2">
            <w:pPr>
              <w:numPr>
                <w:ilvl w:val="0"/>
                <w:numId w:val="28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 w:rsidRPr="0058370E">
              <w:rPr>
                <w:rFonts w:ascii="Times New Roman" w:hAnsi="Times New Roman"/>
                <w:bCs/>
                <w:sz w:val="24"/>
                <w:szCs w:val="24"/>
              </w:rPr>
              <w:t>Interpreta un fenomeno naturale o un sistema artificiale dal punto di vista en</w:t>
            </w:r>
            <w:r w:rsidR="0058370E">
              <w:rPr>
                <w:rFonts w:ascii="Times New Roman" w:hAnsi="Times New Roman"/>
                <w:bCs/>
                <w:sz w:val="24"/>
                <w:szCs w:val="24"/>
              </w:rPr>
              <w:t xml:space="preserve">ergetico distinguendo le varie </w:t>
            </w:r>
            <w:r w:rsidRPr="0058370E">
              <w:rPr>
                <w:rFonts w:ascii="Times New Roman" w:hAnsi="Times New Roman"/>
                <w:bCs/>
                <w:sz w:val="24"/>
                <w:szCs w:val="24"/>
              </w:rPr>
              <w:t>trasformazioni di energia in rapporto alle leggi che le governano.</w:t>
            </w:r>
          </w:p>
          <w:p w:rsidR="009D6ED2" w:rsidRPr="0058370E" w:rsidRDefault="00827FBA" w:rsidP="009D6ED2">
            <w:pPr>
              <w:numPr>
                <w:ilvl w:val="0"/>
                <w:numId w:val="28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Ha</w:t>
            </w:r>
            <w:r w:rsidR="009D6ED2" w:rsidRPr="0058370E">
              <w:rPr>
                <w:rFonts w:ascii="Times New Roman" w:hAnsi="Times New Roman"/>
                <w:bCs/>
                <w:sz w:val="24"/>
                <w:szCs w:val="24"/>
              </w:rPr>
              <w:t xml:space="preserve"> la consapevolezza dei possibili impatti sull’ambiente naturale dei modi di produzione e di utilizzazione dell’energia nell’ambito quotidiano. </w:t>
            </w:r>
          </w:p>
          <w:p w:rsidR="009D6ED2" w:rsidRPr="0058370E" w:rsidRDefault="009D6ED2" w:rsidP="009D6ED2">
            <w:pPr>
              <w:numPr>
                <w:ilvl w:val="0"/>
                <w:numId w:val="28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 w:rsidRPr="0058370E">
              <w:rPr>
                <w:rFonts w:ascii="Times New Roman" w:hAnsi="Times New Roman"/>
                <w:bCs/>
                <w:sz w:val="24"/>
                <w:szCs w:val="24"/>
              </w:rPr>
              <w:t xml:space="preserve">Interpreta e /o realizza diagrammi e </w:t>
            </w:r>
            <w:r w:rsidRPr="0058370E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schemi logici applicati ai fenomeni osservati</w:t>
            </w:r>
          </w:p>
          <w:p w:rsidR="009D6ED2" w:rsidRPr="0058370E" w:rsidRDefault="009D6ED2" w:rsidP="00137D62">
            <w:pPr>
              <w:pStyle w:val="Paragrafoelenco"/>
              <w:ind w:left="0"/>
              <w:jc w:val="center"/>
              <w:rPr>
                <w:b/>
              </w:rPr>
            </w:pPr>
          </w:p>
        </w:tc>
        <w:tc>
          <w:tcPr>
            <w:tcW w:w="1690" w:type="pct"/>
          </w:tcPr>
          <w:p w:rsidR="009D6ED2" w:rsidRPr="0058370E" w:rsidRDefault="009D6ED2" w:rsidP="009D6ED2">
            <w:pPr>
              <w:numPr>
                <w:ilvl w:val="0"/>
                <w:numId w:val="30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 w:rsidRPr="0058370E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La respirazione cellulare e la fotosintesi clorofilliana</w:t>
            </w:r>
          </w:p>
          <w:p w:rsidR="009D6ED2" w:rsidRPr="0058370E" w:rsidRDefault="009D6ED2" w:rsidP="009D6ED2">
            <w:pPr>
              <w:numPr>
                <w:ilvl w:val="0"/>
                <w:numId w:val="30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 w:rsidRPr="0058370E">
              <w:rPr>
                <w:rFonts w:ascii="Times New Roman" w:hAnsi="Times New Roman"/>
                <w:bCs/>
                <w:sz w:val="24"/>
                <w:szCs w:val="24"/>
              </w:rPr>
              <w:t>Le catene alimentari</w:t>
            </w:r>
          </w:p>
          <w:p w:rsidR="009D6ED2" w:rsidRPr="0058370E" w:rsidRDefault="0058370E" w:rsidP="009D6ED2">
            <w:pPr>
              <w:numPr>
                <w:ilvl w:val="0"/>
                <w:numId w:val="28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Calore e </w:t>
            </w:r>
            <w:r w:rsidR="009D6ED2" w:rsidRPr="0058370E">
              <w:rPr>
                <w:rFonts w:ascii="Times New Roman" w:hAnsi="Times New Roman"/>
                <w:bCs/>
                <w:sz w:val="24"/>
                <w:szCs w:val="24"/>
              </w:rPr>
              <w:t>temperatura</w:t>
            </w:r>
          </w:p>
          <w:p w:rsidR="009D6ED2" w:rsidRPr="0058370E" w:rsidRDefault="009D6ED2" w:rsidP="009D6ED2">
            <w:pPr>
              <w:numPr>
                <w:ilvl w:val="0"/>
                <w:numId w:val="28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 w:rsidRPr="0058370E">
              <w:rPr>
                <w:rFonts w:ascii="Times New Roman" w:hAnsi="Times New Roman"/>
                <w:bCs/>
                <w:sz w:val="24"/>
                <w:szCs w:val="24"/>
              </w:rPr>
              <w:t>Dilatazione dei solidi, liquidi e gas per effetto del Calore</w:t>
            </w:r>
          </w:p>
          <w:p w:rsidR="009D6ED2" w:rsidRPr="0058370E" w:rsidRDefault="009D6ED2" w:rsidP="009D6ED2">
            <w:pPr>
              <w:numPr>
                <w:ilvl w:val="0"/>
                <w:numId w:val="28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 w:rsidRPr="0058370E">
              <w:rPr>
                <w:rFonts w:ascii="Times New Roman" w:hAnsi="Times New Roman"/>
                <w:bCs/>
                <w:sz w:val="24"/>
                <w:szCs w:val="24"/>
              </w:rPr>
              <w:t>Il termoscopio</w:t>
            </w:r>
          </w:p>
          <w:p w:rsidR="009D6ED2" w:rsidRPr="0058370E" w:rsidRDefault="009D6ED2" w:rsidP="009D6ED2">
            <w:pPr>
              <w:numPr>
                <w:ilvl w:val="0"/>
                <w:numId w:val="28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 w:rsidRPr="0058370E">
              <w:rPr>
                <w:rFonts w:ascii="Times New Roman" w:hAnsi="Times New Roman"/>
                <w:bCs/>
                <w:sz w:val="24"/>
                <w:szCs w:val="24"/>
              </w:rPr>
              <w:t>Le scale termometriche</w:t>
            </w:r>
          </w:p>
          <w:p w:rsidR="009D6ED2" w:rsidRPr="0058370E" w:rsidRDefault="009D6ED2" w:rsidP="00137D62">
            <w:pPr>
              <w:pStyle w:val="Paragrafoelenco"/>
              <w:ind w:left="0"/>
              <w:jc w:val="center"/>
              <w:rPr>
                <w:b/>
              </w:rPr>
            </w:pPr>
          </w:p>
        </w:tc>
      </w:tr>
    </w:tbl>
    <w:p w:rsidR="009D6ED2" w:rsidRDefault="009D6ED2" w:rsidP="0028626E">
      <w:pPr>
        <w:rPr>
          <w:b/>
          <w:sz w:val="32"/>
          <w:szCs w:val="32"/>
        </w:rPr>
      </w:pPr>
    </w:p>
    <w:p w:rsidR="009D6ED2" w:rsidRDefault="009D6ED2" w:rsidP="0028626E">
      <w:pPr>
        <w:rPr>
          <w:b/>
          <w:sz w:val="32"/>
          <w:szCs w:val="32"/>
        </w:rPr>
      </w:pPr>
    </w:p>
    <w:p w:rsidR="0058370E" w:rsidRDefault="0058370E">
      <w:pPr>
        <w:rPr>
          <w:b/>
          <w:sz w:val="32"/>
          <w:szCs w:val="32"/>
        </w:rPr>
      </w:pPr>
      <w:r>
        <w:rPr>
          <w:b/>
          <w:sz w:val="32"/>
          <w:szCs w:val="32"/>
        </w:rPr>
        <w:br w:type="page"/>
      </w:r>
    </w:p>
    <w:p w:rsidR="0058370E" w:rsidRDefault="0058370E">
      <w:pPr>
        <w:rPr>
          <w:b/>
          <w:sz w:val="32"/>
          <w:szCs w:val="32"/>
        </w:rPr>
      </w:pPr>
    </w:p>
    <w:tbl>
      <w:tblPr>
        <w:tblStyle w:val="Grigliatabella"/>
        <w:tblpPr w:leftFromText="141" w:rightFromText="141" w:vertAnchor="page" w:horzAnchor="margin" w:tblpY="1641"/>
        <w:tblW w:w="4837" w:type="pct"/>
        <w:tblLook w:val="01E0" w:firstRow="1" w:lastRow="1" w:firstColumn="1" w:lastColumn="1" w:noHBand="0" w:noVBand="0"/>
      </w:tblPr>
      <w:tblGrid>
        <w:gridCol w:w="4685"/>
        <w:gridCol w:w="4602"/>
        <w:gridCol w:w="4742"/>
      </w:tblGrid>
      <w:tr w:rsidR="0058370E" w:rsidRPr="0041335C" w:rsidTr="00137D62">
        <w:tc>
          <w:tcPr>
            <w:tcW w:w="5000" w:type="pct"/>
            <w:gridSpan w:val="3"/>
          </w:tcPr>
          <w:p w:rsidR="0058370E" w:rsidRDefault="0058370E" w:rsidP="00137D6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CLASSE SECONDA – SEC. di I Grado</w:t>
            </w:r>
          </w:p>
          <w:p w:rsidR="0058370E" w:rsidRPr="0041335C" w:rsidRDefault="0058370E" w:rsidP="00137D62">
            <w:pPr>
              <w:jc w:val="center"/>
              <w:outlineLvl w:val="1"/>
              <w:rPr>
                <w:rFonts w:ascii="Arial Narrow" w:hAnsi="Arial Narrow" w:cs="Arial"/>
                <w:b/>
                <w:sz w:val="18"/>
                <w:szCs w:val="18"/>
              </w:rPr>
            </w:pPr>
          </w:p>
        </w:tc>
      </w:tr>
      <w:tr w:rsidR="0058370E" w:rsidRPr="0038277E" w:rsidTr="00137D62">
        <w:tc>
          <w:tcPr>
            <w:tcW w:w="1670" w:type="pct"/>
          </w:tcPr>
          <w:p w:rsidR="0058370E" w:rsidRDefault="0058370E" w:rsidP="00137D62">
            <w:pPr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8370E" w:rsidRPr="0038277E" w:rsidRDefault="0058370E" w:rsidP="00137D62">
            <w:pPr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38277E">
              <w:rPr>
                <w:rFonts w:ascii="Times New Roman" w:hAnsi="Times New Roman"/>
                <w:b/>
                <w:sz w:val="24"/>
                <w:szCs w:val="24"/>
              </w:rPr>
              <w:t>COMPETENZA CHIAVE EUROPEA</w:t>
            </w:r>
          </w:p>
        </w:tc>
        <w:tc>
          <w:tcPr>
            <w:tcW w:w="3330" w:type="pct"/>
            <w:gridSpan w:val="2"/>
          </w:tcPr>
          <w:p w:rsidR="0058370E" w:rsidRDefault="0058370E" w:rsidP="00137D62">
            <w:pPr>
              <w:jc w:val="both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8370E" w:rsidRDefault="0058370E" w:rsidP="00137D62">
            <w:pPr>
              <w:jc w:val="both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751B35">
              <w:rPr>
                <w:rFonts w:ascii="Times New Roman" w:hAnsi="Times New Roman"/>
                <w:b/>
                <w:sz w:val="24"/>
                <w:szCs w:val="24"/>
              </w:rPr>
              <w:t xml:space="preserve">COMPETENZE DI BASE IN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SCIENZE</w:t>
            </w:r>
          </w:p>
          <w:p w:rsidR="0058370E" w:rsidRPr="00751B35" w:rsidRDefault="0058370E" w:rsidP="00137D62">
            <w:pPr>
              <w:jc w:val="both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8370E" w:rsidRPr="0038277E" w:rsidTr="00137D62">
        <w:tc>
          <w:tcPr>
            <w:tcW w:w="1670" w:type="pct"/>
          </w:tcPr>
          <w:p w:rsidR="0058370E" w:rsidRDefault="0058370E" w:rsidP="00137D62">
            <w:pPr>
              <w:pStyle w:val="TableContents"/>
              <w:jc w:val="center"/>
              <w:rPr>
                <w:b/>
                <w:color w:val="000000"/>
                <w:lang w:val="it-IT"/>
              </w:rPr>
            </w:pPr>
          </w:p>
          <w:p w:rsidR="0058370E" w:rsidRDefault="0058370E" w:rsidP="00137D62">
            <w:pPr>
              <w:pStyle w:val="TableContents"/>
              <w:jc w:val="center"/>
              <w:rPr>
                <w:b/>
                <w:color w:val="000000"/>
                <w:lang w:val="it-IT"/>
              </w:rPr>
            </w:pPr>
            <w:r w:rsidRPr="0038277E">
              <w:rPr>
                <w:b/>
                <w:color w:val="000000"/>
                <w:lang w:val="it-IT"/>
              </w:rPr>
              <w:t>Fonti di legittimazione:</w:t>
            </w:r>
          </w:p>
          <w:p w:rsidR="0058370E" w:rsidRPr="0038277E" w:rsidRDefault="0058370E" w:rsidP="00137D62">
            <w:pPr>
              <w:pStyle w:val="TableContents"/>
              <w:jc w:val="center"/>
              <w:rPr>
                <w:b/>
                <w:color w:val="000000"/>
                <w:lang w:val="it-IT"/>
              </w:rPr>
            </w:pPr>
          </w:p>
        </w:tc>
        <w:tc>
          <w:tcPr>
            <w:tcW w:w="3330" w:type="pct"/>
            <w:gridSpan w:val="2"/>
          </w:tcPr>
          <w:p w:rsidR="0058370E" w:rsidRDefault="0058370E" w:rsidP="00137D62">
            <w:pPr>
              <w:pStyle w:val="TableContents"/>
              <w:rPr>
                <w:lang w:val="it-IT"/>
              </w:rPr>
            </w:pPr>
          </w:p>
          <w:p w:rsidR="0058370E" w:rsidRPr="00751B35" w:rsidRDefault="0058370E" w:rsidP="00137D62">
            <w:pPr>
              <w:pStyle w:val="TableContents"/>
              <w:rPr>
                <w:lang w:val="it-IT"/>
              </w:rPr>
            </w:pPr>
            <w:r w:rsidRPr="00751B35">
              <w:rPr>
                <w:lang w:val="it-IT"/>
              </w:rPr>
              <w:t>Raccomandazione del Parlamento Europeo e del Consiglio 18.12.2006</w:t>
            </w:r>
          </w:p>
          <w:p w:rsidR="0058370E" w:rsidRDefault="0058370E" w:rsidP="00137D62">
            <w:pPr>
              <w:pStyle w:val="TableContents"/>
              <w:rPr>
                <w:lang w:val="it-IT"/>
              </w:rPr>
            </w:pPr>
            <w:r w:rsidRPr="00751B35">
              <w:rPr>
                <w:lang w:val="it-IT"/>
              </w:rPr>
              <w:t>Indicazioni Nazionali per il Curricolo 2007</w:t>
            </w:r>
          </w:p>
          <w:p w:rsidR="0058370E" w:rsidRPr="00751B35" w:rsidRDefault="0058370E" w:rsidP="00137D62">
            <w:pPr>
              <w:pStyle w:val="TableContents"/>
              <w:rPr>
                <w:lang w:val="it-IT"/>
              </w:rPr>
            </w:pPr>
          </w:p>
        </w:tc>
      </w:tr>
      <w:tr w:rsidR="0058370E" w:rsidRPr="0038277E" w:rsidTr="00137D62">
        <w:tc>
          <w:tcPr>
            <w:tcW w:w="1670" w:type="pct"/>
          </w:tcPr>
          <w:p w:rsidR="0058370E" w:rsidRPr="0038277E" w:rsidRDefault="0058370E" w:rsidP="00137D62">
            <w:pPr>
              <w:pStyle w:val="TableContents"/>
              <w:jc w:val="center"/>
              <w:rPr>
                <w:b/>
                <w:color w:val="000000"/>
                <w:lang w:val="it-IT"/>
              </w:rPr>
            </w:pPr>
            <w:r w:rsidRPr="0038277E">
              <w:rPr>
                <w:b/>
              </w:rPr>
              <w:t>COMPETENZE SPECIFICHE/DI BASE</w:t>
            </w:r>
          </w:p>
        </w:tc>
        <w:tc>
          <w:tcPr>
            <w:tcW w:w="3330" w:type="pct"/>
            <w:gridSpan w:val="2"/>
          </w:tcPr>
          <w:p w:rsidR="0058370E" w:rsidRPr="00B5258A" w:rsidRDefault="0058370E" w:rsidP="00137D62">
            <w:pPr>
              <w:numPr>
                <w:ilvl w:val="0"/>
                <w:numId w:val="1"/>
              </w:numPr>
              <w:spacing w:after="120"/>
              <w:ind w:left="199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258A">
              <w:rPr>
                <w:rFonts w:ascii="Times New Roman" w:hAnsi="Times New Roman"/>
                <w:sz w:val="24"/>
                <w:szCs w:val="24"/>
              </w:rPr>
              <w:t>Osservare, analizzare e descrivere fenomeni appartenenti alla realtà naturale e agli aspetti della vita quotidiana, formulare ipotesi e verificarle, utilizzando semplici schematizzazioni e modellizzazioni</w:t>
            </w:r>
          </w:p>
          <w:p w:rsidR="0058370E" w:rsidRPr="00B5258A" w:rsidRDefault="0058370E" w:rsidP="00137D62">
            <w:pPr>
              <w:numPr>
                <w:ilvl w:val="0"/>
                <w:numId w:val="1"/>
              </w:numPr>
              <w:spacing w:after="120"/>
              <w:ind w:left="199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258A">
              <w:rPr>
                <w:rFonts w:ascii="Times New Roman" w:hAnsi="Times New Roman"/>
                <w:sz w:val="24"/>
                <w:szCs w:val="24"/>
              </w:rPr>
              <w:t>Riconoscere le principali interazioni tra mondo naturale e comunità umana, individuando alcune problematicità dell'intervento antropico negli ecosistemi;</w:t>
            </w:r>
          </w:p>
          <w:p w:rsidR="0058370E" w:rsidRPr="00751B35" w:rsidRDefault="0058370E" w:rsidP="00137D62">
            <w:pPr>
              <w:numPr>
                <w:ilvl w:val="0"/>
                <w:numId w:val="2"/>
              </w:numPr>
              <w:spacing w:after="120"/>
              <w:ind w:left="197" w:hanging="19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258A">
              <w:rPr>
                <w:rFonts w:ascii="Times New Roman" w:hAnsi="Times New Roman"/>
                <w:sz w:val="24"/>
                <w:szCs w:val="24"/>
              </w:rPr>
              <w:t>Utilizzare il proprio patrimonio di conoscenze per comprendere le problematiche scientifiche di attualità e per assumere comportamenti responsabili in relazione al proprio stile di vita, alla promozione della salute e all’uso delle risorse.</w:t>
            </w:r>
          </w:p>
        </w:tc>
      </w:tr>
      <w:tr w:rsidR="0058370E" w:rsidRPr="0038277E" w:rsidTr="00137D62">
        <w:trPr>
          <w:trHeight w:val="384"/>
        </w:trPr>
        <w:tc>
          <w:tcPr>
            <w:tcW w:w="1670" w:type="pct"/>
          </w:tcPr>
          <w:p w:rsidR="0058370E" w:rsidRPr="0038277E" w:rsidRDefault="0058370E" w:rsidP="00137D6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8277E">
              <w:rPr>
                <w:rFonts w:ascii="Times New Roman" w:hAnsi="Times New Roman"/>
                <w:b/>
                <w:sz w:val="24"/>
                <w:szCs w:val="24"/>
              </w:rPr>
              <w:t>COMPETENZE</w:t>
            </w:r>
          </w:p>
        </w:tc>
        <w:tc>
          <w:tcPr>
            <w:tcW w:w="1640" w:type="pct"/>
          </w:tcPr>
          <w:p w:rsidR="0058370E" w:rsidRPr="0038277E" w:rsidRDefault="0058370E" w:rsidP="00137D62">
            <w:pPr>
              <w:pStyle w:val="Paragrafoelenco"/>
              <w:ind w:left="0"/>
              <w:jc w:val="center"/>
              <w:rPr>
                <w:b/>
              </w:rPr>
            </w:pPr>
            <w:r w:rsidRPr="0038277E">
              <w:rPr>
                <w:b/>
              </w:rPr>
              <w:t>ABILITÀ</w:t>
            </w:r>
          </w:p>
        </w:tc>
        <w:tc>
          <w:tcPr>
            <w:tcW w:w="1690" w:type="pct"/>
          </w:tcPr>
          <w:p w:rsidR="0058370E" w:rsidRPr="0038277E" w:rsidRDefault="0058370E" w:rsidP="00137D62">
            <w:pPr>
              <w:pStyle w:val="Paragrafoelenco"/>
              <w:ind w:left="0"/>
              <w:jc w:val="center"/>
              <w:rPr>
                <w:b/>
              </w:rPr>
            </w:pPr>
            <w:r w:rsidRPr="0038277E">
              <w:rPr>
                <w:b/>
              </w:rPr>
              <w:t>CONOSCENZE</w:t>
            </w:r>
          </w:p>
        </w:tc>
      </w:tr>
      <w:tr w:rsidR="0058370E" w:rsidRPr="0038277E" w:rsidTr="00137D62">
        <w:trPr>
          <w:trHeight w:val="384"/>
        </w:trPr>
        <w:tc>
          <w:tcPr>
            <w:tcW w:w="1670" w:type="pct"/>
          </w:tcPr>
          <w:p w:rsidR="0058370E" w:rsidRDefault="0058370E" w:rsidP="00137D62">
            <w:pPr>
              <w:spacing w:after="120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370E" w:rsidRPr="00B5258A" w:rsidRDefault="0058370E" w:rsidP="00137D62">
            <w:pPr>
              <w:spacing w:after="120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258A">
              <w:rPr>
                <w:rFonts w:ascii="Times New Roman" w:hAnsi="Times New Roman"/>
                <w:sz w:val="24"/>
                <w:szCs w:val="24"/>
              </w:rPr>
              <w:t>Osservare, analizzare e descrivere fenomeni appartenenti alla realtà naturale e agli aspetti della vita quotidiana, formulare ipotesi e verificarle, utilizzando semplici schematizzazioni e modellizzazioni</w:t>
            </w:r>
          </w:p>
          <w:p w:rsidR="0058370E" w:rsidRPr="00751B35" w:rsidRDefault="0058370E" w:rsidP="00137D62">
            <w:pPr>
              <w:spacing w:after="120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0" w:type="pct"/>
          </w:tcPr>
          <w:p w:rsidR="004048C9" w:rsidRPr="00C7746B" w:rsidRDefault="004048C9" w:rsidP="004048C9">
            <w:pPr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 w:rsidRPr="00C7746B">
              <w:rPr>
                <w:rFonts w:ascii="Times New Roman" w:hAnsi="Times New Roman"/>
                <w:sz w:val="24"/>
                <w:szCs w:val="24"/>
              </w:rPr>
              <w:t>Distingue trasformazioni chimiche da quelle fisiche, un elemento da un composto</w:t>
            </w:r>
          </w:p>
          <w:p w:rsidR="004048C9" w:rsidRPr="00C7746B" w:rsidRDefault="004048C9" w:rsidP="004048C9">
            <w:pPr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 w:rsidRPr="00C7746B">
              <w:rPr>
                <w:rFonts w:ascii="Times New Roman" w:hAnsi="Times New Roman"/>
                <w:sz w:val="24"/>
                <w:szCs w:val="24"/>
              </w:rPr>
              <w:t>Legge una semplice reazione chimica scritta in modo simbolico</w:t>
            </w:r>
          </w:p>
          <w:p w:rsidR="0058370E" w:rsidRPr="00C7746B" w:rsidRDefault="004048C9" w:rsidP="00827FBA">
            <w:pPr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 w:rsidRPr="00C7746B">
              <w:rPr>
                <w:rFonts w:ascii="Times New Roman" w:hAnsi="Times New Roman"/>
                <w:sz w:val="24"/>
                <w:szCs w:val="24"/>
              </w:rPr>
              <w:t>Sperimenta reazioni chimiche-non pericolose- anche con prodotti chimici di uso domestico e interpretarle sulla base di modelli semplici la struttura della materia</w:t>
            </w:r>
          </w:p>
        </w:tc>
        <w:tc>
          <w:tcPr>
            <w:tcW w:w="1690" w:type="pct"/>
          </w:tcPr>
          <w:p w:rsidR="004048C9" w:rsidRPr="00C7746B" w:rsidRDefault="004048C9" w:rsidP="004048C9">
            <w:pPr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 w:rsidRPr="00C7746B">
              <w:rPr>
                <w:rFonts w:ascii="Times New Roman" w:hAnsi="Times New Roman"/>
                <w:sz w:val="24"/>
                <w:szCs w:val="24"/>
              </w:rPr>
              <w:t>Le trasformazioni della materia</w:t>
            </w:r>
          </w:p>
          <w:p w:rsidR="004048C9" w:rsidRPr="00C7746B" w:rsidRDefault="004048C9" w:rsidP="004048C9">
            <w:pPr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 w:rsidRPr="00C7746B">
              <w:rPr>
                <w:rFonts w:ascii="Times New Roman" w:hAnsi="Times New Roman"/>
                <w:sz w:val="24"/>
                <w:szCs w:val="24"/>
              </w:rPr>
              <w:t>Miscugli omogenei ed eterogenei</w:t>
            </w:r>
          </w:p>
          <w:p w:rsidR="004048C9" w:rsidRPr="00C7746B" w:rsidRDefault="004048C9" w:rsidP="004048C9">
            <w:pPr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 w:rsidRPr="00C7746B">
              <w:rPr>
                <w:rFonts w:ascii="Times New Roman" w:hAnsi="Times New Roman"/>
                <w:sz w:val="24"/>
                <w:szCs w:val="24"/>
              </w:rPr>
              <w:t xml:space="preserve">Metodi di separazione dei miscugli </w:t>
            </w:r>
          </w:p>
          <w:p w:rsidR="004048C9" w:rsidRPr="00C7746B" w:rsidRDefault="004048C9" w:rsidP="004048C9">
            <w:pPr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 w:rsidRPr="00C7746B">
              <w:rPr>
                <w:rFonts w:ascii="Times New Roman" w:hAnsi="Times New Roman"/>
                <w:sz w:val="24"/>
                <w:szCs w:val="24"/>
              </w:rPr>
              <w:t xml:space="preserve">Reazioni chimiche </w:t>
            </w:r>
          </w:p>
          <w:p w:rsidR="004048C9" w:rsidRPr="00C7746B" w:rsidRDefault="004048C9" w:rsidP="004048C9">
            <w:pPr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 w:rsidRPr="00C7746B">
              <w:rPr>
                <w:rFonts w:ascii="Times New Roman" w:hAnsi="Times New Roman"/>
                <w:sz w:val="24"/>
                <w:szCs w:val="24"/>
              </w:rPr>
              <w:t>Ossidi e anidridi</w:t>
            </w:r>
          </w:p>
          <w:p w:rsidR="004048C9" w:rsidRPr="00C7746B" w:rsidRDefault="004048C9" w:rsidP="004048C9">
            <w:pPr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 w:rsidRPr="00C7746B">
              <w:rPr>
                <w:rFonts w:ascii="Times New Roman" w:hAnsi="Times New Roman"/>
                <w:sz w:val="24"/>
                <w:szCs w:val="24"/>
              </w:rPr>
              <w:t xml:space="preserve">Acidi e basi  </w:t>
            </w:r>
          </w:p>
          <w:p w:rsidR="004048C9" w:rsidRPr="00C7746B" w:rsidRDefault="004048C9" w:rsidP="004048C9">
            <w:pPr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 w:rsidRPr="00C7746B">
              <w:rPr>
                <w:rFonts w:ascii="Times New Roman" w:hAnsi="Times New Roman"/>
                <w:sz w:val="24"/>
                <w:szCs w:val="24"/>
              </w:rPr>
              <w:t>Sali</w:t>
            </w:r>
          </w:p>
          <w:p w:rsidR="004048C9" w:rsidRPr="00C7746B" w:rsidRDefault="004048C9" w:rsidP="004048C9">
            <w:pPr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 w:rsidRPr="00C7746B">
              <w:rPr>
                <w:rFonts w:ascii="Times New Roman" w:hAnsi="Times New Roman"/>
                <w:sz w:val="24"/>
                <w:szCs w:val="24"/>
              </w:rPr>
              <w:t>Legami chimici</w:t>
            </w:r>
          </w:p>
          <w:p w:rsidR="004048C9" w:rsidRPr="00C7746B" w:rsidRDefault="004048C9" w:rsidP="004048C9">
            <w:pPr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 w:rsidRPr="00C7746B">
              <w:rPr>
                <w:rFonts w:ascii="Times New Roman" w:hAnsi="Times New Roman"/>
                <w:sz w:val="24"/>
                <w:szCs w:val="24"/>
              </w:rPr>
              <w:t>Cenni di chimica organica</w:t>
            </w:r>
          </w:p>
          <w:p w:rsidR="0058370E" w:rsidRPr="00C7746B" w:rsidRDefault="004048C9" w:rsidP="004048C9">
            <w:pPr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 w:rsidRPr="00C7746B">
              <w:rPr>
                <w:rFonts w:ascii="Times New Roman" w:hAnsi="Times New Roman"/>
                <w:sz w:val="24"/>
                <w:szCs w:val="24"/>
              </w:rPr>
              <w:t>Scala del pH</w:t>
            </w:r>
          </w:p>
        </w:tc>
      </w:tr>
      <w:tr w:rsidR="0058370E" w:rsidRPr="0038277E" w:rsidTr="00137D62">
        <w:trPr>
          <w:trHeight w:val="384"/>
        </w:trPr>
        <w:tc>
          <w:tcPr>
            <w:tcW w:w="1670" w:type="pct"/>
          </w:tcPr>
          <w:p w:rsidR="0058370E" w:rsidRDefault="0058370E" w:rsidP="00137D62">
            <w:pPr>
              <w:spacing w:after="120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370E" w:rsidRPr="00B5258A" w:rsidRDefault="0058370E" w:rsidP="00137D62">
            <w:pPr>
              <w:spacing w:after="120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258A">
              <w:rPr>
                <w:rFonts w:ascii="Times New Roman" w:hAnsi="Times New Roman"/>
                <w:sz w:val="24"/>
                <w:szCs w:val="24"/>
              </w:rPr>
              <w:t xml:space="preserve">Riconoscere le principali interazioni tra mondo naturale e comunità umana, </w:t>
            </w:r>
            <w:r w:rsidRPr="00B5258A">
              <w:rPr>
                <w:rFonts w:ascii="Times New Roman" w:hAnsi="Times New Roman"/>
                <w:sz w:val="24"/>
                <w:szCs w:val="24"/>
              </w:rPr>
              <w:lastRenderedPageBreak/>
              <w:t>individuando alcune problematicità dell'intervento antropico negli ecosistemi;</w:t>
            </w:r>
          </w:p>
          <w:p w:rsidR="0058370E" w:rsidRPr="00751B35" w:rsidRDefault="0058370E" w:rsidP="00137D62">
            <w:pPr>
              <w:spacing w:after="120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0" w:type="pct"/>
          </w:tcPr>
          <w:p w:rsidR="00467779" w:rsidRPr="00467779" w:rsidRDefault="004048C9" w:rsidP="00467779">
            <w:pPr>
              <w:pStyle w:val="Paragrafoelenco"/>
              <w:numPr>
                <w:ilvl w:val="0"/>
                <w:numId w:val="44"/>
              </w:numPr>
              <w:rPr>
                <w:bCs/>
              </w:rPr>
            </w:pPr>
            <w:r w:rsidRPr="00467779">
              <w:rPr>
                <w:bCs/>
              </w:rPr>
              <w:lastRenderedPageBreak/>
              <w:t>Riconosce i principi nutritivi nei gruppi alimentari.</w:t>
            </w:r>
          </w:p>
          <w:p w:rsidR="00467779" w:rsidRPr="00467779" w:rsidRDefault="004048C9" w:rsidP="00467779">
            <w:pPr>
              <w:pStyle w:val="Paragrafoelenco"/>
              <w:numPr>
                <w:ilvl w:val="0"/>
                <w:numId w:val="44"/>
              </w:numPr>
              <w:rPr>
                <w:bCs/>
              </w:rPr>
            </w:pPr>
            <w:r w:rsidRPr="00467779">
              <w:rPr>
                <w:bCs/>
              </w:rPr>
              <w:t>Distingue le funzioni dei principi nutritivi</w:t>
            </w:r>
          </w:p>
          <w:p w:rsidR="0058370E" w:rsidRPr="00467779" w:rsidRDefault="004048C9" w:rsidP="00827FBA">
            <w:pPr>
              <w:pStyle w:val="Paragrafoelenco"/>
              <w:numPr>
                <w:ilvl w:val="0"/>
                <w:numId w:val="44"/>
              </w:numPr>
              <w:rPr>
                <w:bCs/>
              </w:rPr>
            </w:pPr>
            <w:r w:rsidRPr="00467779">
              <w:rPr>
                <w:bCs/>
              </w:rPr>
              <w:lastRenderedPageBreak/>
              <w:t>Distingue le reazioni chimiche studiate in reazioni esotermiche ed endotermiche, con particolare riferimento alla combustione, alla respirazione e alla fotosintesi clorofilliana</w:t>
            </w:r>
          </w:p>
        </w:tc>
        <w:tc>
          <w:tcPr>
            <w:tcW w:w="1690" w:type="pct"/>
          </w:tcPr>
          <w:p w:rsidR="004048C9" w:rsidRPr="00C7746B" w:rsidRDefault="004048C9" w:rsidP="004048C9">
            <w:pPr>
              <w:numPr>
                <w:ilvl w:val="0"/>
                <w:numId w:val="28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 w:rsidRPr="00C7746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Carboidrati semplici e complessi, protidi, lipidi, vitamine, sali minerali e loro funzioni</w:t>
            </w:r>
          </w:p>
          <w:p w:rsidR="004048C9" w:rsidRPr="00C7746B" w:rsidRDefault="004048C9" w:rsidP="004048C9">
            <w:pPr>
              <w:numPr>
                <w:ilvl w:val="0"/>
                <w:numId w:val="28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 w:rsidRPr="00C7746B">
              <w:rPr>
                <w:rFonts w:ascii="Times New Roman" w:hAnsi="Times New Roman"/>
                <w:bCs/>
                <w:sz w:val="24"/>
                <w:szCs w:val="24"/>
              </w:rPr>
              <w:t xml:space="preserve">Educazione alimentare </w:t>
            </w:r>
          </w:p>
          <w:p w:rsidR="004048C9" w:rsidRPr="00C7746B" w:rsidRDefault="00467779" w:rsidP="004048C9">
            <w:pPr>
              <w:numPr>
                <w:ilvl w:val="0"/>
                <w:numId w:val="28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Ossidazioni, combustione, respirazione </w:t>
            </w:r>
            <w:r w:rsidR="004048C9" w:rsidRPr="00C7746B">
              <w:rPr>
                <w:rFonts w:ascii="Times New Roman" w:hAnsi="Times New Roman"/>
                <w:bCs/>
                <w:sz w:val="24"/>
                <w:szCs w:val="24"/>
              </w:rPr>
              <w:t>e fotosintesi clorofilliana</w:t>
            </w:r>
          </w:p>
          <w:p w:rsidR="0058370E" w:rsidRPr="00C7746B" w:rsidRDefault="0058370E" w:rsidP="00137D62">
            <w:pPr>
              <w:pStyle w:val="Paragrafoelenco"/>
              <w:ind w:left="0"/>
              <w:jc w:val="center"/>
              <w:rPr>
                <w:b/>
              </w:rPr>
            </w:pPr>
          </w:p>
        </w:tc>
      </w:tr>
      <w:tr w:rsidR="0058370E" w:rsidRPr="0038277E" w:rsidTr="00137D62">
        <w:trPr>
          <w:trHeight w:val="384"/>
        </w:trPr>
        <w:tc>
          <w:tcPr>
            <w:tcW w:w="1670" w:type="pct"/>
          </w:tcPr>
          <w:p w:rsidR="0058370E" w:rsidRDefault="0058370E" w:rsidP="00137D62">
            <w:pPr>
              <w:spacing w:after="120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370E" w:rsidRPr="00751B35" w:rsidRDefault="0058370E" w:rsidP="00137D62">
            <w:pPr>
              <w:spacing w:after="120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1F9C">
              <w:rPr>
                <w:rFonts w:ascii="Times New Roman" w:hAnsi="Times New Roman"/>
                <w:sz w:val="24"/>
                <w:szCs w:val="24"/>
              </w:rPr>
              <w:t>Utilizzare il proprio patrimonio di conoscenze per comprendere le problematiche scientifiche di attualità e per assumere comportamenti responsabili in relazione al proprio stile di vita, alla promozione della salute e all’uso delle risorse.</w:t>
            </w:r>
          </w:p>
        </w:tc>
        <w:tc>
          <w:tcPr>
            <w:tcW w:w="1640" w:type="pct"/>
          </w:tcPr>
          <w:p w:rsidR="004048C9" w:rsidRPr="00467779" w:rsidRDefault="00467779" w:rsidP="00467779">
            <w:pPr>
              <w:pStyle w:val="Paragrafoelenco"/>
              <w:numPr>
                <w:ilvl w:val="0"/>
                <w:numId w:val="28"/>
              </w:numPr>
            </w:pPr>
            <w:r>
              <w:t>Descrive</w:t>
            </w:r>
            <w:r w:rsidR="004048C9" w:rsidRPr="00467779">
              <w:t xml:space="preserve"> le funzioni principali di ogni apparato</w:t>
            </w:r>
          </w:p>
          <w:p w:rsidR="004048C9" w:rsidRPr="00467779" w:rsidRDefault="004048C9" w:rsidP="00467779">
            <w:pPr>
              <w:pStyle w:val="Paragrafoelenco"/>
              <w:numPr>
                <w:ilvl w:val="0"/>
                <w:numId w:val="28"/>
              </w:numPr>
            </w:pPr>
            <w:r w:rsidRPr="00467779">
              <w:t>Descrive le principali norme per il mantenimento del proprio stato di salute</w:t>
            </w:r>
          </w:p>
          <w:p w:rsidR="0058370E" w:rsidRPr="00C7746B" w:rsidRDefault="0058370E" w:rsidP="00137D62">
            <w:pPr>
              <w:pStyle w:val="Paragrafoelenco"/>
              <w:ind w:left="0"/>
              <w:jc w:val="center"/>
              <w:rPr>
                <w:b/>
              </w:rPr>
            </w:pPr>
          </w:p>
        </w:tc>
        <w:tc>
          <w:tcPr>
            <w:tcW w:w="1690" w:type="pct"/>
          </w:tcPr>
          <w:p w:rsidR="004048C9" w:rsidRPr="00467779" w:rsidRDefault="004048C9" w:rsidP="00467779">
            <w:pPr>
              <w:pStyle w:val="Paragrafoelenco"/>
              <w:numPr>
                <w:ilvl w:val="0"/>
                <w:numId w:val="28"/>
              </w:numPr>
            </w:pPr>
            <w:r w:rsidRPr="00467779">
              <w:t>Caratteristiche degli apparati del corpo umano (digerente, circola</w:t>
            </w:r>
            <w:r w:rsidR="00B30036">
              <w:t>torio, respiratorio, locomotore</w:t>
            </w:r>
            <w:r w:rsidRPr="00467779">
              <w:t>) e le loro funzioni</w:t>
            </w:r>
          </w:p>
          <w:p w:rsidR="004048C9" w:rsidRPr="00467779" w:rsidRDefault="004048C9" w:rsidP="00467779">
            <w:pPr>
              <w:pStyle w:val="Paragrafoelenco"/>
              <w:numPr>
                <w:ilvl w:val="0"/>
                <w:numId w:val="28"/>
              </w:numPr>
            </w:pPr>
            <w:r w:rsidRPr="00467779">
              <w:t>Composizione del sangue</w:t>
            </w:r>
          </w:p>
          <w:p w:rsidR="004048C9" w:rsidRPr="00467779" w:rsidRDefault="004048C9" w:rsidP="00467779">
            <w:pPr>
              <w:pStyle w:val="Paragrafoelenco"/>
              <w:numPr>
                <w:ilvl w:val="0"/>
                <w:numId w:val="28"/>
              </w:numPr>
            </w:pPr>
            <w:r w:rsidRPr="00467779">
              <w:t>Gruppi sanguigni</w:t>
            </w:r>
          </w:p>
          <w:p w:rsidR="004048C9" w:rsidRPr="00467779" w:rsidRDefault="004048C9" w:rsidP="00467779">
            <w:pPr>
              <w:pStyle w:val="Paragrafoelenco"/>
              <w:numPr>
                <w:ilvl w:val="0"/>
                <w:numId w:val="28"/>
              </w:numPr>
            </w:pPr>
            <w:r w:rsidRPr="00467779">
              <w:t>Sistema immunitario</w:t>
            </w:r>
          </w:p>
          <w:p w:rsidR="004048C9" w:rsidRPr="00467779" w:rsidRDefault="004048C9" w:rsidP="00467779">
            <w:pPr>
              <w:pStyle w:val="Paragrafoelenco"/>
              <w:numPr>
                <w:ilvl w:val="0"/>
                <w:numId w:val="28"/>
              </w:numPr>
            </w:pPr>
            <w:r w:rsidRPr="00467779">
              <w:t>I principi nutritivi</w:t>
            </w:r>
          </w:p>
          <w:p w:rsidR="004048C9" w:rsidRPr="00467779" w:rsidRDefault="004048C9" w:rsidP="00467779">
            <w:pPr>
              <w:pStyle w:val="Paragrafoelenco"/>
              <w:numPr>
                <w:ilvl w:val="0"/>
                <w:numId w:val="28"/>
              </w:numPr>
            </w:pPr>
            <w:r w:rsidRPr="00467779">
              <w:t>Principali norme di educazione alla salute (danni da alcolismo, tabagismo, e necessità di una corretta alimentazione)</w:t>
            </w:r>
          </w:p>
          <w:p w:rsidR="0058370E" w:rsidRPr="00C7746B" w:rsidRDefault="0058370E" w:rsidP="00137D62">
            <w:pPr>
              <w:pStyle w:val="Paragrafoelenco"/>
              <w:ind w:left="0"/>
              <w:jc w:val="center"/>
              <w:rPr>
                <w:b/>
              </w:rPr>
            </w:pPr>
          </w:p>
        </w:tc>
      </w:tr>
    </w:tbl>
    <w:p w:rsidR="0058370E" w:rsidRDefault="0058370E" w:rsidP="0058370E">
      <w:pPr>
        <w:rPr>
          <w:b/>
          <w:sz w:val="32"/>
          <w:szCs w:val="32"/>
        </w:rPr>
      </w:pPr>
    </w:p>
    <w:p w:rsidR="0058370E" w:rsidRDefault="0058370E" w:rsidP="0058370E">
      <w:pPr>
        <w:rPr>
          <w:b/>
          <w:sz w:val="32"/>
          <w:szCs w:val="32"/>
        </w:rPr>
      </w:pPr>
      <w:r>
        <w:rPr>
          <w:b/>
          <w:sz w:val="32"/>
          <w:szCs w:val="32"/>
        </w:rPr>
        <w:br w:type="page"/>
      </w:r>
    </w:p>
    <w:p w:rsidR="0058370E" w:rsidRDefault="0058370E">
      <w:pPr>
        <w:rPr>
          <w:b/>
          <w:sz w:val="32"/>
          <w:szCs w:val="32"/>
        </w:rPr>
      </w:pPr>
    </w:p>
    <w:p w:rsidR="0058370E" w:rsidRDefault="0058370E">
      <w:pPr>
        <w:rPr>
          <w:b/>
          <w:sz w:val="32"/>
          <w:szCs w:val="32"/>
        </w:rPr>
      </w:pPr>
    </w:p>
    <w:p w:rsidR="0058370E" w:rsidRDefault="0058370E">
      <w:pPr>
        <w:rPr>
          <w:b/>
          <w:sz w:val="32"/>
          <w:szCs w:val="32"/>
        </w:rPr>
      </w:pPr>
    </w:p>
    <w:p w:rsidR="0058370E" w:rsidRDefault="0058370E" w:rsidP="0028626E">
      <w:pPr>
        <w:rPr>
          <w:b/>
          <w:sz w:val="32"/>
          <w:szCs w:val="32"/>
        </w:rPr>
      </w:pPr>
    </w:p>
    <w:p w:rsidR="0058370E" w:rsidRDefault="0058370E">
      <w:pPr>
        <w:rPr>
          <w:b/>
          <w:sz w:val="32"/>
          <w:szCs w:val="32"/>
        </w:rPr>
      </w:pPr>
      <w:r>
        <w:rPr>
          <w:b/>
          <w:sz w:val="32"/>
          <w:szCs w:val="32"/>
        </w:rPr>
        <w:br w:type="page"/>
      </w:r>
    </w:p>
    <w:tbl>
      <w:tblPr>
        <w:tblStyle w:val="Grigliatabella"/>
        <w:tblpPr w:leftFromText="141" w:rightFromText="141" w:vertAnchor="page" w:horzAnchor="margin" w:tblpY="1641"/>
        <w:tblW w:w="4837" w:type="pct"/>
        <w:tblLook w:val="01E0" w:firstRow="1" w:lastRow="1" w:firstColumn="1" w:lastColumn="1" w:noHBand="0" w:noVBand="0"/>
      </w:tblPr>
      <w:tblGrid>
        <w:gridCol w:w="4685"/>
        <w:gridCol w:w="4602"/>
        <w:gridCol w:w="4742"/>
      </w:tblGrid>
      <w:tr w:rsidR="0058370E" w:rsidRPr="0041335C" w:rsidTr="00137D62">
        <w:tc>
          <w:tcPr>
            <w:tcW w:w="5000" w:type="pct"/>
            <w:gridSpan w:val="3"/>
          </w:tcPr>
          <w:p w:rsidR="0058370E" w:rsidRDefault="0058370E" w:rsidP="00137D6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CLASSE TERZA– SEC. di I Grado</w:t>
            </w:r>
          </w:p>
          <w:p w:rsidR="0058370E" w:rsidRPr="0041335C" w:rsidRDefault="0058370E" w:rsidP="00137D62">
            <w:pPr>
              <w:jc w:val="center"/>
              <w:outlineLvl w:val="1"/>
              <w:rPr>
                <w:rFonts w:ascii="Arial Narrow" w:hAnsi="Arial Narrow" w:cs="Arial"/>
                <w:b/>
                <w:sz w:val="18"/>
                <w:szCs w:val="18"/>
              </w:rPr>
            </w:pPr>
          </w:p>
        </w:tc>
      </w:tr>
      <w:tr w:rsidR="0058370E" w:rsidRPr="0038277E" w:rsidTr="00137D62">
        <w:tc>
          <w:tcPr>
            <w:tcW w:w="1670" w:type="pct"/>
          </w:tcPr>
          <w:p w:rsidR="0058370E" w:rsidRDefault="0058370E" w:rsidP="00137D62">
            <w:pPr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8370E" w:rsidRPr="0038277E" w:rsidRDefault="0058370E" w:rsidP="00137D62">
            <w:pPr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38277E">
              <w:rPr>
                <w:rFonts w:ascii="Times New Roman" w:hAnsi="Times New Roman"/>
                <w:b/>
                <w:sz w:val="24"/>
                <w:szCs w:val="24"/>
              </w:rPr>
              <w:t>COMPETENZA CHIAVE EUROPEA</w:t>
            </w:r>
          </w:p>
        </w:tc>
        <w:tc>
          <w:tcPr>
            <w:tcW w:w="3330" w:type="pct"/>
            <w:gridSpan w:val="2"/>
          </w:tcPr>
          <w:p w:rsidR="0058370E" w:rsidRDefault="0058370E" w:rsidP="00137D62">
            <w:pPr>
              <w:jc w:val="both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8370E" w:rsidRDefault="0058370E" w:rsidP="00137D62">
            <w:pPr>
              <w:jc w:val="both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751B35">
              <w:rPr>
                <w:rFonts w:ascii="Times New Roman" w:hAnsi="Times New Roman"/>
                <w:b/>
                <w:sz w:val="24"/>
                <w:szCs w:val="24"/>
              </w:rPr>
              <w:t xml:space="preserve">COMPETENZE DI BASE IN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SCIENZE</w:t>
            </w:r>
          </w:p>
          <w:p w:rsidR="0058370E" w:rsidRPr="00751B35" w:rsidRDefault="0058370E" w:rsidP="00137D62">
            <w:pPr>
              <w:jc w:val="both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8370E" w:rsidRPr="0038277E" w:rsidTr="00137D62">
        <w:tc>
          <w:tcPr>
            <w:tcW w:w="1670" w:type="pct"/>
          </w:tcPr>
          <w:p w:rsidR="0058370E" w:rsidRDefault="0058370E" w:rsidP="00137D62">
            <w:pPr>
              <w:pStyle w:val="TableContents"/>
              <w:jc w:val="center"/>
              <w:rPr>
                <w:b/>
                <w:color w:val="000000"/>
                <w:lang w:val="it-IT"/>
              </w:rPr>
            </w:pPr>
          </w:p>
          <w:p w:rsidR="0058370E" w:rsidRDefault="0058370E" w:rsidP="00137D62">
            <w:pPr>
              <w:pStyle w:val="TableContents"/>
              <w:jc w:val="center"/>
              <w:rPr>
                <w:b/>
                <w:color w:val="000000"/>
                <w:lang w:val="it-IT"/>
              </w:rPr>
            </w:pPr>
            <w:r w:rsidRPr="0038277E">
              <w:rPr>
                <w:b/>
                <w:color w:val="000000"/>
                <w:lang w:val="it-IT"/>
              </w:rPr>
              <w:t>Fonti di legittimazione:</w:t>
            </w:r>
          </w:p>
          <w:p w:rsidR="0058370E" w:rsidRPr="0038277E" w:rsidRDefault="0058370E" w:rsidP="00137D62">
            <w:pPr>
              <w:pStyle w:val="TableContents"/>
              <w:jc w:val="center"/>
              <w:rPr>
                <w:b/>
                <w:color w:val="000000"/>
                <w:lang w:val="it-IT"/>
              </w:rPr>
            </w:pPr>
          </w:p>
        </w:tc>
        <w:tc>
          <w:tcPr>
            <w:tcW w:w="3330" w:type="pct"/>
            <w:gridSpan w:val="2"/>
          </w:tcPr>
          <w:p w:rsidR="0058370E" w:rsidRDefault="0058370E" w:rsidP="00137D62">
            <w:pPr>
              <w:pStyle w:val="TableContents"/>
              <w:rPr>
                <w:lang w:val="it-IT"/>
              </w:rPr>
            </w:pPr>
          </w:p>
          <w:p w:rsidR="0058370E" w:rsidRPr="00751B35" w:rsidRDefault="0058370E" w:rsidP="00137D62">
            <w:pPr>
              <w:pStyle w:val="TableContents"/>
              <w:rPr>
                <w:lang w:val="it-IT"/>
              </w:rPr>
            </w:pPr>
            <w:r w:rsidRPr="00751B35">
              <w:rPr>
                <w:lang w:val="it-IT"/>
              </w:rPr>
              <w:t>Raccomandazione del Parlamento Europeo e del Consiglio 18.12.2006</w:t>
            </w:r>
          </w:p>
          <w:p w:rsidR="0058370E" w:rsidRDefault="0058370E" w:rsidP="00137D62">
            <w:pPr>
              <w:pStyle w:val="TableContents"/>
              <w:rPr>
                <w:lang w:val="it-IT"/>
              </w:rPr>
            </w:pPr>
            <w:r w:rsidRPr="00751B35">
              <w:rPr>
                <w:lang w:val="it-IT"/>
              </w:rPr>
              <w:t>Indicazioni Nazionali per il Curricolo 2007</w:t>
            </w:r>
          </w:p>
          <w:p w:rsidR="0058370E" w:rsidRPr="00751B35" w:rsidRDefault="0058370E" w:rsidP="00137D62">
            <w:pPr>
              <w:pStyle w:val="TableContents"/>
              <w:rPr>
                <w:lang w:val="it-IT"/>
              </w:rPr>
            </w:pPr>
          </w:p>
        </w:tc>
      </w:tr>
      <w:tr w:rsidR="0058370E" w:rsidRPr="0038277E" w:rsidTr="00137D62">
        <w:tc>
          <w:tcPr>
            <w:tcW w:w="1670" w:type="pct"/>
          </w:tcPr>
          <w:p w:rsidR="0058370E" w:rsidRPr="0038277E" w:rsidRDefault="0058370E" w:rsidP="00137D62">
            <w:pPr>
              <w:pStyle w:val="TableContents"/>
              <w:jc w:val="center"/>
              <w:rPr>
                <w:b/>
                <w:color w:val="000000"/>
                <w:lang w:val="it-IT"/>
              </w:rPr>
            </w:pPr>
            <w:r w:rsidRPr="0038277E">
              <w:rPr>
                <w:b/>
              </w:rPr>
              <w:t>COMPETENZE SPECIFICHE/DI BASE</w:t>
            </w:r>
          </w:p>
        </w:tc>
        <w:tc>
          <w:tcPr>
            <w:tcW w:w="3330" w:type="pct"/>
            <w:gridSpan w:val="2"/>
          </w:tcPr>
          <w:p w:rsidR="0058370E" w:rsidRPr="00B5258A" w:rsidRDefault="0058370E" w:rsidP="00137D62">
            <w:pPr>
              <w:numPr>
                <w:ilvl w:val="0"/>
                <w:numId w:val="1"/>
              </w:numPr>
              <w:spacing w:after="120"/>
              <w:ind w:left="199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258A">
              <w:rPr>
                <w:rFonts w:ascii="Times New Roman" w:hAnsi="Times New Roman"/>
                <w:sz w:val="24"/>
                <w:szCs w:val="24"/>
              </w:rPr>
              <w:t>Osservare, analizzare e descrivere fenomeni appartenenti alla realtà naturale e agli aspetti della vita quotidiana, formulare ipotesi e verificarle, utilizzando semplici schematizzazioni e modellizzazioni</w:t>
            </w:r>
          </w:p>
          <w:p w:rsidR="0058370E" w:rsidRPr="00B5258A" w:rsidRDefault="0058370E" w:rsidP="00137D62">
            <w:pPr>
              <w:numPr>
                <w:ilvl w:val="0"/>
                <w:numId w:val="1"/>
              </w:numPr>
              <w:spacing w:after="120"/>
              <w:ind w:left="199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258A">
              <w:rPr>
                <w:rFonts w:ascii="Times New Roman" w:hAnsi="Times New Roman"/>
                <w:sz w:val="24"/>
                <w:szCs w:val="24"/>
              </w:rPr>
              <w:t>Riconoscere le principali interazioni tra mondo naturale e comunità umana, individuando alcune problematicità dell'intervento antropico negli ecosistemi;</w:t>
            </w:r>
          </w:p>
          <w:p w:rsidR="0058370E" w:rsidRPr="00751B35" w:rsidRDefault="0058370E" w:rsidP="00137D62">
            <w:pPr>
              <w:numPr>
                <w:ilvl w:val="0"/>
                <w:numId w:val="2"/>
              </w:numPr>
              <w:spacing w:after="120"/>
              <w:ind w:left="197" w:hanging="19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258A">
              <w:rPr>
                <w:rFonts w:ascii="Times New Roman" w:hAnsi="Times New Roman"/>
                <w:sz w:val="24"/>
                <w:szCs w:val="24"/>
              </w:rPr>
              <w:t>Utilizzare il proprio patrimonio di conoscenze per comprendere le problematiche scientifiche di attualità e per assumere comportamenti responsabili in relazione al proprio stile di vita, alla promozione della salute e all’uso delle risorse.</w:t>
            </w:r>
          </w:p>
        </w:tc>
      </w:tr>
      <w:tr w:rsidR="0058370E" w:rsidRPr="0038277E" w:rsidTr="00137D62">
        <w:trPr>
          <w:trHeight w:val="384"/>
        </w:trPr>
        <w:tc>
          <w:tcPr>
            <w:tcW w:w="1670" w:type="pct"/>
          </w:tcPr>
          <w:p w:rsidR="0058370E" w:rsidRPr="0038277E" w:rsidRDefault="0058370E" w:rsidP="00137D6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8277E">
              <w:rPr>
                <w:rFonts w:ascii="Times New Roman" w:hAnsi="Times New Roman"/>
                <w:b/>
                <w:sz w:val="24"/>
                <w:szCs w:val="24"/>
              </w:rPr>
              <w:t>COMPETENZE</w:t>
            </w:r>
          </w:p>
        </w:tc>
        <w:tc>
          <w:tcPr>
            <w:tcW w:w="1640" w:type="pct"/>
          </w:tcPr>
          <w:p w:rsidR="0058370E" w:rsidRPr="0038277E" w:rsidRDefault="0058370E" w:rsidP="00137D62">
            <w:pPr>
              <w:pStyle w:val="Paragrafoelenco"/>
              <w:ind w:left="0"/>
              <w:jc w:val="center"/>
              <w:rPr>
                <w:b/>
              </w:rPr>
            </w:pPr>
            <w:r w:rsidRPr="0038277E">
              <w:rPr>
                <w:b/>
              </w:rPr>
              <w:t>ABILITÀ</w:t>
            </w:r>
          </w:p>
        </w:tc>
        <w:tc>
          <w:tcPr>
            <w:tcW w:w="1690" w:type="pct"/>
          </w:tcPr>
          <w:p w:rsidR="0058370E" w:rsidRPr="0038277E" w:rsidRDefault="0058370E" w:rsidP="00137D62">
            <w:pPr>
              <w:pStyle w:val="Paragrafoelenco"/>
              <w:ind w:left="0"/>
              <w:jc w:val="center"/>
              <w:rPr>
                <w:b/>
              </w:rPr>
            </w:pPr>
            <w:r w:rsidRPr="0038277E">
              <w:rPr>
                <w:b/>
              </w:rPr>
              <w:t>CONOSCENZE</w:t>
            </w:r>
          </w:p>
        </w:tc>
      </w:tr>
      <w:tr w:rsidR="0058370E" w:rsidRPr="0038277E" w:rsidTr="00137D62">
        <w:trPr>
          <w:trHeight w:val="384"/>
        </w:trPr>
        <w:tc>
          <w:tcPr>
            <w:tcW w:w="1670" w:type="pct"/>
          </w:tcPr>
          <w:p w:rsidR="0058370E" w:rsidRDefault="0058370E" w:rsidP="00137D62">
            <w:pPr>
              <w:spacing w:after="120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370E" w:rsidRPr="00B5258A" w:rsidRDefault="0058370E" w:rsidP="00137D62">
            <w:pPr>
              <w:spacing w:after="120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258A">
              <w:rPr>
                <w:rFonts w:ascii="Times New Roman" w:hAnsi="Times New Roman"/>
                <w:sz w:val="24"/>
                <w:szCs w:val="24"/>
              </w:rPr>
              <w:t>Osservare, analizzare e descrivere fenomeni appartenenti alla realtà naturale e agli aspetti della vita quotidiana, formulare ipotesi e verificarle, utilizzando semplici schematizzazioni e modellizzazioni</w:t>
            </w:r>
          </w:p>
          <w:p w:rsidR="0058370E" w:rsidRPr="00751B35" w:rsidRDefault="0058370E" w:rsidP="00137D62">
            <w:pPr>
              <w:spacing w:after="120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0" w:type="pct"/>
          </w:tcPr>
          <w:p w:rsidR="00C7746B" w:rsidRPr="0032611B" w:rsidRDefault="00C7746B" w:rsidP="00C7746B">
            <w:pPr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 w:rsidRPr="0032611B">
              <w:rPr>
                <w:rFonts w:ascii="Times New Roman" w:hAnsi="Times New Roman"/>
                <w:sz w:val="24"/>
                <w:szCs w:val="24"/>
              </w:rPr>
              <w:t>Risolve semplici problemi e rappresentare graficamente il moto uniforme</w:t>
            </w:r>
          </w:p>
          <w:p w:rsidR="00C7746B" w:rsidRPr="0032611B" w:rsidRDefault="00C7746B" w:rsidP="00C7746B">
            <w:pPr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 w:rsidRPr="0032611B">
              <w:rPr>
                <w:rFonts w:ascii="Times New Roman" w:hAnsi="Times New Roman"/>
                <w:sz w:val="24"/>
                <w:szCs w:val="24"/>
              </w:rPr>
              <w:t>Distingue i vari tipi di moto dal loro grafico</w:t>
            </w:r>
          </w:p>
          <w:p w:rsidR="00C7746B" w:rsidRPr="0032611B" w:rsidRDefault="00C7746B" w:rsidP="00C7746B">
            <w:pPr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 w:rsidRPr="0032611B">
              <w:rPr>
                <w:rFonts w:ascii="Times New Roman" w:hAnsi="Times New Roman"/>
                <w:sz w:val="24"/>
                <w:szCs w:val="24"/>
              </w:rPr>
              <w:t>Rappresenta le forze con vettori</w:t>
            </w:r>
          </w:p>
          <w:p w:rsidR="00C7746B" w:rsidRPr="0032611B" w:rsidRDefault="00C7746B" w:rsidP="00C7746B">
            <w:pPr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 w:rsidRPr="0032611B">
              <w:rPr>
                <w:rFonts w:ascii="Times New Roman" w:hAnsi="Times New Roman"/>
                <w:sz w:val="24"/>
                <w:szCs w:val="24"/>
              </w:rPr>
              <w:t>Compo</w:t>
            </w:r>
            <w:r w:rsidR="00827FBA">
              <w:rPr>
                <w:rFonts w:ascii="Times New Roman" w:hAnsi="Times New Roman"/>
                <w:sz w:val="24"/>
                <w:szCs w:val="24"/>
              </w:rPr>
              <w:t>n</w:t>
            </w:r>
            <w:r w:rsidRPr="0032611B">
              <w:rPr>
                <w:rFonts w:ascii="Times New Roman" w:hAnsi="Times New Roman"/>
                <w:sz w:val="24"/>
                <w:szCs w:val="24"/>
              </w:rPr>
              <w:t>e forze e rappresenta la risultante</w:t>
            </w:r>
          </w:p>
          <w:p w:rsidR="00C7746B" w:rsidRPr="0032611B" w:rsidRDefault="00C7746B" w:rsidP="00C7746B">
            <w:pPr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 w:rsidRPr="0032611B">
              <w:rPr>
                <w:rFonts w:ascii="Times New Roman" w:hAnsi="Times New Roman"/>
                <w:sz w:val="24"/>
                <w:szCs w:val="24"/>
              </w:rPr>
              <w:t xml:space="preserve">Risolve semplici </w:t>
            </w:r>
            <w:r w:rsidR="00827FBA" w:rsidRPr="0032611B">
              <w:rPr>
                <w:rFonts w:ascii="Times New Roman" w:hAnsi="Times New Roman"/>
                <w:sz w:val="24"/>
                <w:szCs w:val="24"/>
              </w:rPr>
              <w:t>problemi applicando</w:t>
            </w:r>
            <w:r w:rsidRPr="0032611B">
              <w:rPr>
                <w:rFonts w:ascii="Times New Roman" w:hAnsi="Times New Roman"/>
                <w:sz w:val="24"/>
                <w:szCs w:val="24"/>
              </w:rPr>
              <w:t xml:space="preserve"> la formula della pressione e del peso specifico</w:t>
            </w:r>
          </w:p>
          <w:p w:rsidR="00C7746B" w:rsidRPr="0032611B" w:rsidRDefault="00C7746B" w:rsidP="00C7746B">
            <w:pPr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 w:rsidRPr="0032611B">
              <w:rPr>
                <w:rFonts w:ascii="Times New Roman" w:hAnsi="Times New Roman"/>
                <w:sz w:val="24"/>
                <w:szCs w:val="24"/>
              </w:rPr>
              <w:t>Risolve semplici problemi sulle leve</w:t>
            </w:r>
          </w:p>
          <w:p w:rsidR="00C7746B" w:rsidRPr="0032611B" w:rsidRDefault="00C7746B" w:rsidP="00C7746B">
            <w:pPr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 w:rsidRPr="0032611B">
              <w:rPr>
                <w:rFonts w:ascii="Times New Roman" w:hAnsi="Times New Roman"/>
                <w:sz w:val="24"/>
                <w:szCs w:val="24"/>
              </w:rPr>
              <w:t>Applica il principio di Archimede in semplici problemi</w:t>
            </w:r>
          </w:p>
          <w:p w:rsidR="0058370E" w:rsidRPr="0032611B" w:rsidRDefault="00467779" w:rsidP="00827FBA">
            <w:pPr>
              <w:pStyle w:val="Paragrafoelenco"/>
              <w:numPr>
                <w:ilvl w:val="0"/>
                <w:numId w:val="2"/>
              </w:numPr>
              <w:tabs>
                <w:tab w:val="left" w:pos="316"/>
              </w:tabs>
            </w:pPr>
            <w:r>
              <w:lastRenderedPageBreak/>
              <w:t xml:space="preserve">Riconosce </w:t>
            </w:r>
            <w:r w:rsidR="00C7746B" w:rsidRPr="0032611B">
              <w:t>in situazioni concrete i tre principi della dinamica</w:t>
            </w:r>
          </w:p>
        </w:tc>
        <w:tc>
          <w:tcPr>
            <w:tcW w:w="1690" w:type="pct"/>
          </w:tcPr>
          <w:p w:rsidR="00C7746B" w:rsidRPr="0032611B" w:rsidRDefault="00C7746B" w:rsidP="00C7746B">
            <w:pPr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 w:rsidRPr="0032611B">
              <w:rPr>
                <w:rFonts w:ascii="Times New Roman" w:hAnsi="Times New Roman"/>
                <w:sz w:val="24"/>
                <w:szCs w:val="24"/>
              </w:rPr>
              <w:lastRenderedPageBreak/>
              <w:t>Moto uniforme, accelerato, vario</w:t>
            </w:r>
          </w:p>
          <w:p w:rsidR="00C7746B" w:rsidRPr="0032611B" w:rsidRDefault="00C7746B" w:rsidP="00C7746B">
            <w:pPr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 w:rsidRPr="0032611B">
              <w:rPr>
                <w:rFonts w:ascii="Times New Roman" w:hAnsi="Times New Roman"/>
                <w:sz w:val="24"/>
                <w:szCs w:val="24"/>
              </w:rPr>
              <w:t>Caduta dei gravi</w:t>
            </w:r>
          </w:p>
          <w:p w:rsidR="00C7746B" w:rsidRPr="0032611B" w:rsidRDefault="00C7746B" w:rsidP="00C7746B">
            <w:pPr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 w:rsidRPr="0032611B">
              <w:rPr>
                <w:rFonts w:ascii="Times New Roman" w:hAnsi="Times New Roman"/>
                <w:sz w:val="24"/>
                <w:szCs w:val="24"/>
              </w:rPr>
              <w:t>Caratteristiche di una forza</w:t>
            </w:r>
          </w:p>
          <w:p w:rsidR="00C7746B" w:rsidRPr="0032611B" w:rsidRDefault="00C7746B" w:rsidP="00C7746B">
            <w:pPr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 w:rsidRPr="0032611B">
              <w:rPr>
                <w:rFonts w:ascii="Times New Roman" w:hAnsi="Times New Roman"/>
                <w:sz w:val="24"/>
                <w:szCs w:val="24"/>
              </w:rPr>
              <w:t>Baricentro dei corpi</w:t>
            </w:r>
          </w:p>
          <w:p w:rsidR="00C7746B" w:rsidRPr="0032611B" w:rsidRDefault="00C7746B" w:rsidP="00C7746B">
            <w:pPr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 w:rsidRPr="0032611B">
              <w:rPr>
                <w:rFonts w:ascii="Times New Roman" w:hAnsi="Times New Roman"/>
                <w:sz w:val="24"/>
                <w:szCs w:val="24"/>
              </w:rPr>
              <w:t>Le macchine semplici</w:t>
            </w:r>
          </w:p>
          <w:p w:rsidR="00C7746B" w:rsidRPr="0032611B" w:rsidRDefault="00C7746B" w:rsidP="00C7746B">
            <w:pPr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 w:rsidRPr="0032611B">
              <w:rPr>
                <w:rFonts w:ascii="Times New Roman" w:hAnsi="Times New Roman"/>
                <w:sz w:val="24"/>
                <w:szCs w:val="24"/>
              </w:rPr>
              <w:t>Pressione</w:t>
            </w:r>
          </w:p>
          <w:p w:rsidR="00C7746B" w:rsidRPr="0032611B" w:rsidRDefault="00C7746B" w:rsidP="00C7746B">
            <w:pPr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 w:rsidRPr="0032611B">
              <w:rPr>
                <w:rFonts w:ascii="Times New Roman" w:hAnsi="Times New Roman"/>
                <w:sz w:val="24"/>
                <w:szCs w:val="24"/>
              </w:rPr>
              <w:t>Peso specifico</w:t>
            </w:r>
          </w:p>
          <w:p w:rsidR="00C7746B" w:rsidRPr="0032611B" w:rsidRDefault="00C7746B" w:rsidP="00C7746B">
            <w:pPr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 w:rsidRPr="0032611B">
              <w:rPr>
                <w:rFonts w:ascii="Times New Roman" w:hAnsi="Times New Roman"/>
                <w:sz w:val="24"/>
                <w:szCs w:val="24"/>
              </w:rPr>
              <w:t xml:space="preserve">Principio di Archimede </w:t>
            </w:r>
          </w:p>
          <w:p w:rsidR="0058370E" w:rsidRPr="0032611B" w:rsidRDefault="00C7746B" w:rsidP="00467779">
            <w:pPr>
              <w:pStyle w:val="Paragrafoelenco"/>
              <w:numPr>
                <w:ilvl w:val="0"/>
                <w:numId w:val="2"/>
              </w:numPr>
              <w:rPr>
                <w:b/>
              </w:rPr>
            </w:pPr>
            <w:r w:rsidRPr="0032611B">
              <w:t>I principi della dinamica</w:t>
            </w:r>
          </w:p>
        </w:tc>
      </w:tr>
      <w:tr w:rsidR="0058370E" w:rsidRPr="0038277E" w:rsidTr="00137D62">
        <w:trPr>
          <w:trHeight w:val="384"/>
        </w:trPr>
        <w:tc>
          <w:tcPr>
            <w:tcW w:w="1670" w:type="pct"/>
          </w:tcPr>
          <w:p w:rsidR="0058370E" w:rsidRDefault="0058370E" w:rsidP="00137D62">
            <w:pPr>
              <w:spacing w:after="120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370E" w:rsidRPr="00B5258A" w:rsidRDefault="0058370E" w:rsidP="00137D62">
            <w:pPr>
              <w:spacing w:after="120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258A">
              <w:rPr>
                <w:rFonts w:ascii="Times New Roman" w:hAnsi="Times New Roman"/>
                <w:sz w:val="24"/>
                <w:szCs w:val="24"/>
              </w:rPr>
              <w:t>Riconoscere le principali interazioni tra mondo naturale e comunità umana, individuando alcune problematicità dell'intervento antropico negli ecosistemi;</w:t>
            </w:r>
          </w:p>
          <w:p w:rsidR="0058370E" w:rsidRPr="00751B35" w:rsidRDefault="0058370E" w:rsidP="00137D62">
            <w:pPr>
              <w:spacing w:after="120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0" w:type="pct"/>
          </w:tcPr>
          <w:p w:rsidR="00C7746B" w:rsidRPr="0032611B" w:rsidRDefault="00C7746B" w:rsidP="00C7746B">
            <w:pPr>
              <w:numPr>
                <w:ilvl w:val="0"/>
                <w:numId w:val="28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 w:rsidRPr="0032611B">
              <w:rPr>
                <w:rFonts w:ascii="Times New Roman" w:hAnsi="Times New Roman"/>
                <w:bCs/>
                <w:sz w:val="24"/>
                <w:szCs w:val="24"/>
              </w:rPr>
              <w:t>Elenca i principali componenti dell’Universo</w:t>
            </w:r>
          </w:p>
          <w:p w:rsidR="00C7746B" w:rsidRPr="0032611B" w:rsidRDefault="00C7746B" w:rsidP="00C7746B">
            <w:pPr>
              <w:numPr>
                <w:ilvl w:val="0"/>
                <w:numId w:val="28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 w:rsidRPr="0032611B">
              <w:rPr>
                <w:rFonts w:ascii="Times New Roman" w:hAnsi="Times New Roman"/>
                <w:bCs/>
                <w:sz w:val="24"/>
                <w:szCs w:val="24"/>
              </w:rPr>
              <w:t>Individua le principali caratteristiche dell’Universo Individuare le principali caratteristiche del Sistema Solare</w:t>
            </w:r>
          </w:p>
          <w:p w:rsidR="00C7746B" w:rsidRPr="0032611B" w:rsidRDefault="00C7746B" w:rsidP="00C7746B">
            <w:pPr>
              <w:numPr>
                <w:ilvl w:val="0"/>
                <w:numId w:val="28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 w:rsidRPr="0032611B">
              <w:rPr>
                <w:rFonts w:ascii="Times New Roman" w:hAnsi="Times New Roman"/>
                <w:bCs/>
                <w:sz w:val="24"/>
                <w:szCs w:val="24"/>
              </w:rPr>
              <w:t>Distingue un pianeta da un satellite</w:t>
            </w:r>
          </w:p>
          <w:p w:rsidR="00C7746B" w:rsidRPr="0032611B" w:rsidRDefault="00C7746B" w:rsidP="00C7746B">
            <w:pPr>
              <w:numPr>
                <w:ilvl w:val="0"/>
                <w:numId w:val="28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 w:rsidRPr="0032611B">
              <w:rPr>
                <w:rFonts w:ascii="Times New Roman" w:hAnsi="Times New Roman"/>
                <w:bCs/>
                <w:sz w:val="24"/>
                <w:szCs w:val="24"/>
              </w:rPr>
              <w:t>Individua i fenomeni relativi ai moti della Terra e della Luna</w:t>
            </w:r>
          </w:p>
          <w:p w:rsidR="00C7746B" w:rsidRPr="0032611B" w:rsidRDefault="00827FBA" w:rsidP="00C7746B">
            <w:pPr>
              <w:numPr>
                <w:ilvl w:val="0"/>
                <w:numId w:val="28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Distingue</w:t>
            </w:r>
            <w:r w:rsidR="00C7746B" w:rsidRPr="0032611B">
              <w:rPr>
                <w:rFonts w:ascii="Times New Roman" w:hAnsi="Times New Roman"/>
                <w:bCs/>
                <w:sz w:val="24"/>
                <w:szCs w:val="24"/>
              </w:rPr>
              <w:t xml:space="preserve"> le fasi della vita di una stella</w:t>
            </w:r>
          </w:p>
          <w:p w:rsidR="00C7746B" w:rsidRPr="0032611B" w:rsidRDefault="00C7746B" w:rsidP="00C7746B">
            <w:pPr>
              <w:numPr>
                <w:ilvl w:val="0"/>
                <w:numId w:val="28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 w:rsidRPr="0032611B">
              <w:rPr>
                <w:rFonts w:ascii="Times New Roman" w:hAnsi="Times New Roman"/>
                <w:bCs/>
                <w:sz w:val="24"/>
                <w:szCs w:val="24"/>
              </w:rPr>
              <w:t xml:space="preserve"> Conosce le caratteristiche della struttura della Terra e i suoi movimenti interni</w:t>
            </w:r>
          </w:p>
          <w:p w:rsidR="00C7746B" w:rsidRPr="0032611B" w:rsidRDefault="00C7746B" w:rsidP="00C7746B">
            <w:pPr>
              <w:numPr>
                <w:ilvl w:val="0"/>
                <w:numId w:val="28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 w:rsidRPr="0032611B">
              <w:rPr>
                <w:rFonts w:ascii="Times New Roman" w:hAnsi="Times New Roman"/>
                <w:bCs/>
                <w:sz w:val="24"/>
                <w:szCs w:val="24"/>
              </w:rPr>
              <w:t>Descrive i vari tipi di vulcano e i tipi di eruzione</w:t>
            </w:r>
          </w:p>
          <w:p w:rsidR="0058370E" w:rsidRPr="00467779" w:rsidRDefault="00C7746B" w:rsidP="00827FBA">
            <w:pPr>
              <w:numPr>
                <w:ilvl w:val="0"/>
                <w:numId w:val="28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 w:rsidRPr="0032611B">
              <w:rPr>
                <w:rFonts w:ascii="Times New Roman" w:hAnsi="Times New Roman"/>
                <w:bCs/>
                <w:sz w:val="24"/>
                <w:szCs w:val="24"/>
              </w:rPr>
              <w:t xml:space="preserve">Conosce i rischi sismici e idrogeologici del proprio territorio </w:t>
            </w:r>
          </w:p>
        </w:tc>
        <w:tc>
          <w:tcPr>
            <w:tcW w:w="1690" w:type="pct"/>
          </w:tcPr>
          <w:p w:rsidR="00C7746B" w:rsidRPr="0032611B" w:rsidRDefault="00C7746B" w:rsidP="00C7746B">
            <w:pPr>
              <w:numPr>
                <w:ilvl w:val="0"/>
                <w:numId w:val="28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 w:rsidRPr="0032611B">
              <w:rPr>
                <w:rFonts w:ascii="Times New Roman" w:hAnsi="Times New Roman"/>
                <w:bCs/>
                <w:sz w:val="24"/>
                <w:szCs w:val="24"/>
              </w:rPr>
              <w:t>Evoluzione storica dell’astronomia</w:t>
            </w:r>
          </w:p>
          <w:p w:rsidR="00C7746B" w:rsidRPr="0032611B" w:rsidRDefault="00C7746B" w:rsidP="00C7746B">
            <w:pPr>
              <w:numPr>
                <w:ilvl w:val="0"/>
                <w:numId w:val="28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 w:rsidRPr="0032611B">
              <w:rPr>
                <w:rFonts w:ascii="Times New Roman" w:hAnsi="Times New Roman"/>
                <w:bCs/>
                <w:sz w:val="24"/>
                <w:szCs w:val="24"/>
              </w:rPr>
              <w:t>Nebulose, stelle e pianeti</w:t>
            </w:r>
          </w:p>
          <w:p w:rsidR="00C7746B" w:rsidRPr="0032611B" w:rsidRDefault="00C7746B" w:rsidP="00C7746B">
            <w:pPr>
              <w:numPr>
                <w:ilvl w:val="0"/>
                <w:numId w:val="28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 w:rsidRPr="0032611B">
              <w:rPr>
                <w:rFonts w:ascii="Times New Roman" w:hAnsi="Times New Roman"/>
                <w:bCs/>
                <w:sz w:val="24"/>
                <w:szCs w:val="24"/>
              </w:rPr>
              <w:t>Sistema solare</w:t>
            </w:r>
          </w:p>
          <w:p w:rsidR="00C7746B" w:rsidRPr="0032611B" w:rsidRDefault="00C7746B" w:rsidP="00C7746B">
            <w:pPr>
              <w:numPr>
                <w:ilvl w:val="0"/>
                <w:numId w:val="28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 w:rsidRPr="0032611B">
              <w:rPr>
                <w:rFonts w:ascii="Times New Roman" w:hAnsi="Times New Roman"/>
                <w:bCs/>
                <w:sz w:val="24"/>
                <w:szCs w:val="24"/>
              </w:rPr>
              <w:t>La terra e i suoi moti</w:t>
            </w:r>
          </w:p>
          <w:p w:rsidR="00C7746B" w:rsidRPr="0032611B" w:rsidRDefault="00C7746B" w:rsidP="00C7746B">
            <w:pPr>
              <w:numPr>
                <w:ilvl w:val="0"/>
                <w:numId w:val="28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 w:rsidRPr="0032611B">
              <w:rPr>
                <w:rFonts w:ascii="Times New Roman" w:hAnsi="Times New Roman"/>
                <w:bCs/>
                <w:sz w:val="24"/>
                <w:szCs w:val="24"/>
              </w:rPr>
              <w:t>La luna e i suoi moti</w:t>
            </w:r>
          </w:p>
          <w:p w:rsidR="00C7746B" w:rsidRPr="0032611B" w:rsidRDefault="00C7746B" w:rsidP="00C7746B">
            <w:pPr>
              <w:numPr>
                <w:ilvl w:val="0"/>
                <w:numId w:val="28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 w:rsidRPr="0032611B">
              <w:rPr>
                <w:rFonts w:ascii="Times New Roman" w:hAnsi="Times New Roman"/>
                <w:bCs/>
                <w:sz w:val="24"/>
                <w:szCs w:val="24"/>
              </w:rPr>
              <w:t>Struttura interna della terra</w:t>
            </w:r>
          </w:p>
          <w:p w:rsidR="00C7746B" w:rsidRPr="0032611B" w:rsidRDefault="00C7746B" w:rsidP="00C7746B">
            <w:pPr>
              <w:numPr>
                <w:ilvl w:val="0"/>
                <w:numId w:val="28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 w:rsidRPr="0032611B">
              <w:rPr>
                <w:rFonts w:ascii="Times New Roman" w:hAnsi="Times New Roman"/>
                <w:bCs/>
                <w:sz w:val="24"/>
                <w:szCs w:val="24"/>
              </w:rPr>
              <w:t>Vulcani e terremoti</w:t>
            </w:r>
          </w:p>
          <w:p w:rsidR="00C7746B" w:rsidRPr="0032611B" w:rsidRDefault="00C7746B" w:rsidP="00C7746B">
            <w:pPr>
              <w:numPr>
                <w:ilvl w:val="0"/>
                <w:numId w:val="28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 w:rsidRPr="0032611B">
              <w:rPr>
                <w:rFonts w:ascii="Times New Roman" w:hAnsi="Times New Roman"/>
                <w:bCs/>
                <w:sz w:val="24"/>
                <w:szCs w:val="24"/>
              </w:rPr>
              <w:t>Teoria della tettonica a zolle</w:t>
            </w:r>
          </w:p>
          <w:p w:rsidR="0058370E" w:rsidRPr="0032611B" w:rsidRDefault="0058370E" w:rsidP="00137D62">
            <w:pPr>
              <w:pStyle w:val="Paragrafoelenco"/>
              <w:ind w:left="0"/>
              <w:jc w:val="center"/>
              <w:rPr>
                <w:b/>
              </w:rPr>
            </w:pPr>
          </w:p>
        </w:tc>
      </w:tr>
      <w:tr w:rsidR="0058370E" w:rsidRPr="0038277E" w:rsidTr="00137D62">
        <w:trPr>
          <w:trHeight w:val="384"/>
        </w:trPr>
        <w:tc>
          <w:tcPr>
            <w:tcW w:w="1670" w:type="pct"/>
          </w:tcPr>
          <w:p w:rsidR="0058370E" w:rsidRDefault="0058370E" w:rsidP="00137D62">
            <w:pPr>
              <w:spacing w:after="120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370E" w:rsidRPr="00751B35" w:rsidRDefault="0058370E" w:rsidP="00137D62">
            <w:pPr>
              <w:spacing w:after="120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1F9C">
              <w:rPr>
                <w:rFonts w:ascii="Times New Roman" w:hAnsi="Times New Roman"/>
                <w:sz w:val="24"/>
                <w:szCs w:val="24"/>
              </w:rPr>
              <w:t>Utilizzare il proprio patrimonio di conoscenze per comprendere le problematiche scientifiche di attualità e per assumere comportamenti responsabili in relazione al proprio stile di vita, alla promozione della salute e all’uso delle risorse.</w:t>
            </w:r>
          </w:p>
        </w:tc>
        <w:tc>
          <w:tcPr>
            <w:tcW w:w="1640" w:type="pct"/>
          </w:tcPr>
          <w:p w:rsidR="004F1E1C" w:rsidRPr="00CC1293" w:rsidRDefault="004F1E1C" w:rsidP="00CC1293">
            <w:pPr>
              <w:pStyle w:val="Paragrafoelenco"/>
              <w:numPr>
                <w:ilvl w:val="0"/>
                <w:numId w:val="28"/>
              </w:numPr>
              <w:rPr>
                <w:bCs/>
              </w:rPr>
            </w:pPr>
            <w:r w:rsidRPr="00CC1293">
              <w:rPr>
                <w:bCs/>
              </w:rPr>
              <w:t>Elenca i componenti del sistema nervoso</w:t>
            </w:r>
          </w:p>
          <w:p w:rsidR="004F1E1C" w:rsidRPr="00CC1293" w:rsidRDefault="004F1E1C" w:rsidP="00CC1293">
            <w:pPr>
              <w:pStyle w:val="Paragrafoelenco"/>
              <w:numPr>
                <w:ilvl w:val="0"/>
                <w:numId w:val="28"/>
              </w:numPr>
              <w:rPr>
                <w:bCs/>
              </w:rPr>
            </w:pPr>
            <w:r w:rsidRPr="00CC1293">
              <w:rPr>
                <w:bCs/>
              </w:rPr>
              <w:t>Evita consapevolmente i danni prodotti dalle droghe</w:t>
            </w:r>
          </w:p>
          <w:p w:rsidR="004F1E1C" w:rsidRPr="00CC1293" w:rsidRDefault="004F1E1C" w:rsidP="00CC1293">
            <w:pPr>
              <w:pStyle w:val="Paragrafoelenco"/>
              <w:numPr>
                <w:ilvl w:val="0"/>
                <w:numId w:val="28"/>
              </w:numPr>
              <w:rPr>
                <w:bCs/>
              </w:rPr>
            </w:pPr>
            <w:r w:rsidRPr="00CC1293">
              <w:rPr>
                <w:bCs/>
              </w:rPr>
              <w:t>Descrive la struttura del sistema nervoso, del sistema endocrino e il loro funzionamento</w:t>
            </w:r>
          </w:p>
          <w:p w:rsidR="004F1E1C" w:rsidRPr="00CC1293" w:rsidRDefault="004F1E1C" w:rsidP="00CC1293">
            <w:pPr>
              <w:pStyle w:val="Paragrafoelenco"/>
              <w:numPr>
                <w:ilvl w:val="0"/>
                <w:numId w:val="28"/>
              </w:numPr>
              <w:rPr>
                <w:bCs/>
              </w:rPr>
            </w:pPr>
            <w:r w:rsidRPr="00CC1293">
              <w:rPr>
                <w:bCs/>
              </w:rPr>
              <w:t>Elenca le parti degli apparati riproduttori e descriverne il funzionamento</w:t>
            </w:r>
          </w:p>
          <w:p w:rsidR="004F1E1C" w:rsidRPr="00CC1293" w:rsidRDefault="004F1E1C" w:rsidP="00CC1293">
            <w:pPr>
              <w:pStyle w:val="Paragrafoelenco"/>
              <w:numPr>
                <w:ilvl w:val="0"/>
                <w:numId w:val="28"/>
              </w:numPr>
              <w:rPr>
                <w:bCs/>
              </w:rPr>
            </w:pPr>
            <w:r w:rsidRPr="00CC1293">
              <w:rPr>
                <w:bCs/>
              </w:rPr>
              <w:t>Riconosce le principali malattie sessuali</w:t>
            </w:r>
          </w:p>
          <w:p w:rsidR="004F1E1C" w:rsidRPr="00CC1293" w:rsidRDefault="004F1E1C" w:rsidP="00CC1293">
            <w:pPr>
              <w:pStyle w:val="Paragrafoelenco"/>
              <w:numPr>
                <w:ilvl w:val="0"/>
                <w:numId w:val="28"/>
              </w:numPr>
              <w:rPr>
                <w:bCs/>
              </w:rPr>
            </w:pPr>
            <w:r w:rsidRPr="00CC1293">
              <w:rPr>
                <w:bCs/>
              </w:rPr>
              <w:t>Descrive le modalità di trasmissione dei caratteri</w:t>
            </w:r>
          </w:p>
          <w:p w:rsidR="004F1E1C" w:rsidRPr="00CC1293" w:rsidRDefault="004F1E1C" w:rsidP="00CC1293">
            <w:pPr>
              <w:pStyle w:val="Paragrafoelenco"/>
              <w:numPr>
                <w:ilvl w:val="0"/>
                <w:numId w:val="28"/>
              </w:numPr>
              <w:rPr>
                <w:bCs/>
              </w:rPr>
            </w:pPr>
            <w:r w:rsidRPr="00CC1293">
              <w:rPr>
                <w:bCs/>
              </w:rPr>
              <w:t>Enuncia le leggi di Mendel ed utilizza tabelle a doppia entrata per illustrarle</w:t>
            </w:r>
          </w:p>
          <w:p w:rsidR="004F1E1C" w:rsidRPr="00CC1293" w:rsidRDefault="004F1E1C" w:rsidP="00CC1293">
            <w:pPr>
              <w:pStyle w:val="Paragrafoelenco"/>
              <w:numPr>
                <w:ilvl w:val="0"/>
                <w:numId w:val="28"/>
              </w:numPr>
              <w:rPr>
                <w:bCs/>
              </w:rPr>
            </w:pPr>
            <w:r w:rsidRPr="00CC1293">
              <w:rPr>
                <w:bCs/>
              </w:rPr>
              <w:t>Descrive i danni genetici che producono malattie ereditarie</w:t>
            </w:r>
          </w:p>
          <w:p w:rsidR="004F1E1C" w:rsidRPr="00CC1293" w:rsidRDefault="004F1E1C" w:rsidP="00CC1293">
            <w:pPr>
              <w:pStyle w:val="Paragrafoelenco"/>
              <w:numPr>
                <w:ilvl w:val="0"/>
                <w:numId w:val="28"/>
              </w:numPr>
              <w:rPr>
                <w:bCs/>
              </w:rPr>
            </w:pPr>
            <w:r w:rsidRPr="00CC1293">
              <w:rPr>
                <w:bCs/>
              </w:rPr>
              <w:t>Descrive le principali teorie evolutive</w:t>
            </w:r>
          </w:p>
          <w:p w:rsidR="004F1E1C" w:rsidRPr="00CC1293" w:rsidRDefault="004F1E1C" w:rsidP="00CC1293">
            <w:pPr>
              <w:pStyle w:val="Paragrafoelenco"/>
              <w:numPr>
                <w:ilvl w:val="0"/>
                <w:numId w:val="28"/>
              </w:numPr>
              <w:rPr>
                <w:bCs/>
              </w:rPr>
            </w:pPr>
            <w:r w:rsidRPr="00CC1293">
              <w:rPr>
                <w:bCs/>
              </w:rPr>
              <w:lastRenderedPageBreak/>
              <w:t>Descrive le tappe evolutive dei viventi</w:t>
            </w:r>
          </w:p>
          <w:p w:rsidR="004F1E1C" w:rsidRPr="00CC1293" w:rsidRDefault="004F1E1C" w:rsidP="00CC1293">
            <w:pPr>
              <w:pStyle w:val="Paragrafoelenco"/>
              <w:numPr>
                <w:ilvl w:val="0"/>
                <w:numId w:val="28"/>
              </w:numPr>
              <w:rPr>
                <w:bCs/>
              </w:rPr>
            </w:pPr>
            <w:r w:rsidRPr="00CC1293">
              <w:rPr>
                <w:bCs/>
              </w:rPr>
              <w:t>Assumere comportamenti e scelte personali ecologicamente sostenibili</w:t>
            </w:r>
          </w:p>
          <w:p w:rsidR="0058370E" w:rsidRPr="0032611B" w:rsidRDefault="0058370E" w:rsidP="00137D62">
            <w:pPr>
              <w:pStyle w:val="Paragrafoelenco"/>
              <w:ind w:left="0"/>
              <w:jc w:val="center"/>
              <w:rPr>
                <w:b/>
              </w:rPr>
            </w:pPr>
          </w:p>
        </w:tc>
        <w:tc>
          <w:tcPr>
            <w:tcW w:w="1690" w:type="pct"/>
          </w:tcPr>
          <w:p w:rsidR="004F1E1C" w:rsidRPr="00CC1293" w:rsidRDefault="004F1E1C" w:rsidP="00CC1293">
            <w:pPr>
              <w:pStyle w:val="Paragrafoelenco"/>
              <w:numPr>
                <w:ilvl w:val="0"/>
                <w:numId w:val="45"/>
              </w:numPr>
              <w:rPr>
                <w:bCs/>
              </w:rPr>
            </w:pPr>
            <w:r w:rsidRPr="00CC1293">
              <w:rPr>
                <w:bCs/>
              </w:rPr>
              <w:lastRenderedPageBreak/>
              <w:t xml:space="preserve">Sistema nervoso </w:t>
            </w:r>
          </w:p>
          <w:p w:rsidR="004F1E1C" w:rsidRPr="0032611B" w:rsidRDefault="004F1E1C" w:rsidP="004F1E1C">
            <w:pPr>
              <w:numPr>
                <w:ilvl w:val="0"/>
                <w:numId w:val="42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 w:rsidRPr="0032611B">
              <w:rPr>
                <w:rFonts w:ascii="Times New Roman" w:hAnsi="Times New Roman"/>
                <w:bCs/>
                <w:sz w:val="24"/>
                <w:szCs w:val="24"/>
              </w:rPr>
              <w:t>Cenni sul sistema endocrino</w:t>
            </w:r>
          </w:p>
          <w:p w:rsidR="004F1E1C" w:rsidRPr="0032611B" w:rsidRDefault="004F1E1C" w:rsidP="004F1E1C">
            <w:pPr>
              <w:numPr>
                <w:ilvl w:val="0"/>
                <w:numId w:val="42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 w:rsidRPr="0032611B">
              <w:rPr>
                <w:rFonts w:ascii="Times New Roman" w:hAnsi="Times New Roman"/>
                <w:bCs/>
                <w:sz w:val="24"/>
                <w:szCs w:val="24"/>
              </w:rPr>
              <w:t>Apparato riproduttore</w:t>
            </w:r>
          </w:p>
          <w:p w:rsidR="004F1E1C" w:rsidRPr="0032611B" w:rsidRDefault="004F1E1C" w:rsidP="004F1E1C">
            <w:pPr>
              <w:numPr>
                <w:ilvl w:val="0"/>
                <w:numId w:val="42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 w:rsidRPr="0032611B">
              <w:rPr>
                <w:rFonts w:ascii="Times New Roman" w:hAnsi="Times New Roman"/>
                <w:bCs/>
                <w:sz w:val="24"/>
                <w:szCs w:val="24"/>
              </w:rPr>
              <w:t>Riproduzione sessuale</w:t>
            </w:r>
          </w:p>
          <w:p w:rsidR="004F1E1C" w:rsidRPr="0032611B" w:rsidRDefault="004F1E1C" w:rsidP="004F1E1C">
            <w:pPr>
              <w:numPr>
                <w:ilvl w:val="0"/>
                <w:numId w:val="42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 w:rsidRPr="0032611B">
              <w:rPr>
                <w:rFonts w:ascii="Times New Roman" w:hAnsi="Times New Roman"/>
                <w:bCs/>
                <w:sz w:val="24"/>
                <w:szCs w:val="24"/>
              </w:rPr>
              <w:t xml:space="preserve">Malattie che si trasmettono per via sessuale </w:t>
            </w:r>
          </w:p>
          <w:p w:rsidR="004F1E1C" w:rsidRPr="0032611B" w:rsidRDefault="004F1E1C" w:rsidP="004F1E1C">
            <w:pPr>
              <w:numPr>
                <w:ilvl w:val="0"/>
                <w:numId w:val="42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 w:rsidRPr="0032611B">
              <w:rPr>
                <w:rFonts w:ascii="Times New Roman" w:hAnsi="Times New Roman"/>
                <w:bCs/>
                <w:sz w:val="24"/>
                <w:szCs w:val="24"/>
              </w:rPr>
              <w:t>Ereditarietà dei caratteri</w:t>
            </w:r>
          </w:p>
          <w:p w:rsidR="004F1E1C" w:rsidRPr="0032611B" w:rsidRDefault="004F1E1C" w:rsidP="004F1E1C">
            <w:pPr>
              <w:numPr>
                <w:ilvl w:val="0"/>
                <w:numId w:val="42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 w:rsidRPr="0032611B">
              <w:rPr>
                <w:rFonts w:ascii="Times New Roman" w:hAnsi="Times New Roman"/>
                <w:bCs/>
                <w:sz w:val="24"/>
                <w:szCs w:val="24"/>
              </w:rPr>
              <w:t>Leggi di Mendel</w:t>
            </w:r>
          </w:p>
          <w:p w:rsidR="004F1E1C" w:rsidRPr="0032611B" w:rsidRDefault="004F1E1C" w:rsidP="004F1E1C">
            <w:pPr>
              <w:numPr>
                <w:ilvl w:val="0"/>
                <w:numId w:val="42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 w:rsidRPr="0032611B">
              <w:rPr>
                <w:rFonts w:ascii="Times New Roman" w:hAnsi="Times New Roman"/>
                <w:bCs/>
                <w:sz w:val="24"/>
                <w:szCs w:val="24"/>
              </w:rPr>
              <w:t>Malattie genetiche</w:t>
            </w:r>
          </w:p>
          <w:p w:rsidR="004F1E1C" w:rsidRPr="0032611B" w:rsidRDefault="004F1E1C" w:rsidP="004F1E1C">
            <w:pPr>
              <w:numPr>
                <w:ilvl w:val="0"/>
                <w:numId w:val="42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 w:rsidRPr="0032611B">
              <w:rPr>
                <w:rFonts w:ascii="Times New Roman" w:hAnsi="Times New Roman"/>
                <w:bCs/>
                <w:sz w:val="24"/>
                <w:szCs w:val="24"/>
              </w:rPr>
              <w:t>Evoluzione dei viventi</w:t>
            </w:r>
          </w:p>
          <w:p w:rsidR="004F1E1C" w:rsidRPr="00CC1293" w:rsidRDefault="004F1E1C" w:rsidP="00CC1293">
            <w:pPr>
              <w:pStyle w:val="Paragrafoelenco"/>
              <w:numPr>
                <w:ilvl w:val="0"/>
                <w:numId w:val="42"/>
              </w:numPr>
              <w:rPr>
                <w:bCs/>
              </w:rPr>
            </w:pPr>
            <w:r w:rsidRPr="00CC1293">
              <w:rPr>
                <w:bCs/>
              </w:rPr>
              <w:t xml:space="preserve">Selezione naturale: teorie di </w:t>
            </w:r>
            <w:r w:rsidR="00CC1293" w:rsidRPr="00CC1293">
              <w:rPr>
                <w:bCs/>
              </w:rPr>
              <w:t>Lamarck</w:t>
            </w:r>
            <w:r w:rsidRPr="00CC1293">
              <w:rPr>
                <w:bCs/>
              </w:rPr>
              <w:t xml:space="preserve"> e Darwin</w:t>
            </w:r>
          </w:p>
          <w:p w:rsidR="004F1E1C" w:rsidRPr="00CC1293" w:rsidRDefault="004F1E1C" w:rsidP="00CC1293">
            <w:pPr>
              <w:pStyle w:val="Paragrafoelenco"/>
              <w:numPr>
                <w:ilvl w:val="0"/>
                <w:numId w:val="42"/>
              </w:numPr>
              <w:rPr>
                <w:bCs/>
              </w:rPr>
            </w:pPr>
            <w:r w:rsidRPr="00CC1293">
              <w:rPr>
                <w:bCs/>
              </w:rPr>
              <w:t>Educazione ambientale</w:t>
            </w:r>
          </w:p>
          <w:p w:rsidR="0058370E" w:rsidRPr="0032611B" w:rsidRDefault="0058370E" w:rsidP="00137D62">
            <w:pPr>
              <w:pStyle w:val="Paragrafoelenco"/>
              <w:ind w:left="0"/>
              <w:jc w:val="center"/>
              <w:rPr>
                <w:b/>
              </w:rPr>
            </w:pPr>
          </w:p>
        </w:tc>
      </w:tr>
    </w:tbl>
    <w:p w:rsidR="0058370E" w:rsidRDefault="0058370E" w:rsidP="0058370E">
      <w:pPr>
        <w:rPr>
          <w:b/>
          <w:sz w:val="32"/>
          <w:szCs w:val="32"/>
        </w:rPr>
      </w:pPr>
    </w:p>
    <w:p w:rsidR="0058370E" w:rsidRDefault="0058370E" w:rsidP="0058370E">
      <w:pPr>
        <w:rPr>
          <w:b/>
          <w:sz w:val="32"/>
          <w:szCs w:val="32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4426"/>
      </w:tblGrid>
      <w:tr w:rsidR="00892A24" w:rsidRPr="00C27A57" w:rsidTr="006452D2">
        <w:tc>
          <w:tcPr>
            <w:tcW w:w="14426" w:type="dxa"/>
          </w:tcPr>
          <w:p w:rsidR="00892A24" w:rsidRPr="00C27A57" w:rsidRDefault="00892A24" w:rsidP="00892A2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27A57">
              <w:rPr>
                <w:rFonts w:ascii="Times New Roman" w:hAnsi="Times New Roman"/>
                <w:b/>
                <w:sz w:val="24"/>
                <w:szCs w:val="24"/>
              </w:rPr>
              <w:t xml:space="preserve">Traguardi per lo sviluppo delle competenze in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SCIENZE</w:t>
            </w:r>
            <w:r w:rsidRPr="00C27A57">
              <w:rPr>
                <w:rFonts w:ascii="Times New Roman" w:hAnsi="Times New Roman"/>
                <w:b/>
                <w:sz w:val="24"/>
                <w:szCs w:val="24"/>
              </w:rPr>
              <w:t xml:space="preserve"> al termine della scuola secondaria di primo grado</w:t>
            </w:r>
          </w:p>
        </w:tc>
      </w:tr>
      <w:tr w:rsidR="00892A24" w:rsidRPr="00C27A57" w:rsidTr="006452D2">
        <w:tc>
          <w:tcPr>
            <w:tcW w:w="14426" w:type="dxa"/>
          </w:tcPr>
          <w:p w:rsidR="00892A24" w:rsidRDefault="00892A24" w:rsidP="006452D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2A24">
              <w:rPr>
                <w:rFonts w:ascii="Times New Roman" w:hAnsi="Times New Roman"/>
                <w:sz w:val="24"/>
                <w:szCs w:val="24"/>
              </w:rPr>
              <w:t>L’alunno esplora e sperimenta, in laboratorio e all’aperto, lo svolgersi dei più comuni fenomeni, ne immagina e ne verifica le cause; ricerca soluzioni ai problemi, utilizz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ando le conoscenze acquisite. </w:t>
            </w:r>
          </w:p>
          <w:p w:rsidR="00892A24" w:rsidRDefault="00892A24" w:rsidP="006452D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2A24">
              <w:rPr>
                <w:rFonts w:ascii="Times New Roman" w:hAnsi="Times New Roman"/>
                <w:sz w:val="24"/>
                <w:szCs w:val="24"/>
              </w:rPr>
              <w:t>Sviluppa semplici schematizzazioni e modellizzazioni di fatti e fenomeni ricorrendo, quando è il caso, a misure appropriate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e a semplici formalizzazioni.</w:t>
            </w:r>
          </w:p>
          <w:p w:rsidR="00892A24" w:rsidRDefault="00892A24" w:rsidP="006452D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2A24">
              <w:rPr>
                <w:rFonts w:ascii="Times New Roman" w:hAnsi="Times New Roman"/>
                <w:sz w:val="24"/>
                <w:szCs w:val="24"/>
              </w:rPr>
              <w:t xml:space="preserve"> Riconosce nel proprio organismo strutture e funzionamenti a livelli macroscopici e microscopici, è consapevole delle sue po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tenzialità e dei suoi limiti. </w:t>
            </w:r>
          </w:p>
          <w:p w:rsidR="00892A24" w:rsidRDefault="00892A24" w:rsidP="006452D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2A24">
              <w:rPr>
                <w:rFonts w:ascii="Times New Roman" w:hAnsi="Times New Roman"/>
                <w:sz w:val="24"/>
                <w:szCs w:val="24"/>
              </w:rPr>
              <w:t xml:space="preserve">Ha una visione della complessità del sistema dei viventi e della sua evoluzione nel tempo; riconosce nella loro diversità i bisogni fondamentali di animali e piante, e i modi di soddisfarli negli </w:t>
            </w:r>
            <w:r>
              <w:rPr>
                <w:rFonts w:ascii="Times New Roman" w:hAnsi="Times New Roman"/>
                <w:sz w:val="24"/>
                <w:szCs w:val="24"/>
              </w:rPr>
              <w:t>specifici contesti ambientali.</w:t>
            </w:r>
          </w:p>
          <w:p w:rsidR="00892A24" w:rsidRDefault="00892A24" w:rsidP="006452D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2A24">
              <w:rPr>
                <w:rFonts w:ascii="Times New Roman" w:hAnsi="Times New Roman"/>
                <w:sz w:val="24"/>
                <w:szCs w:val="24"/>
              </w:rPr>
              <w:t>È consapevole del ruolo della comunità umana sulla Terra, del carattere finito delle risorse, nonché dell’ineguaglianza dell’accesso a esse, e adotta modi di vita ecologicamente r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esponsabili. </w:t>
            </w:r>
          </w:p>
          <w:p w:rsidR="00892A24" w:rsidRDefault="00892A24" w:rsidP="006452D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2A24">
              <w:rPr>
                <w:rFonts w:ascii="Times New Roman" w:hAnsi="Times New Roman"/>
                <w:sz w:val="24"/>
                <w:szCs w:val="24"/>
              </w:rPr>
              <w:t>Collega lo sviluppo delle scienze allo svi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luppo della storia dell’uomo. </w:t>
            </w:r>
          </w:p>
          <w:p w:rsidR="00892A24" w:rsidRPr="00892A24" w:rsidRDefault="00892A24" w:rsidP="006452D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2A24">
              <w:rPr>
                <w:rFonts w:ascii="Times New Roman" w:hAnsi="Times New Roman"/>
                <w:sz w:val="24"/>
                <w:szCs w:val="24"/>
              </w:rPr>
              <w:t>Ha curiosità e interesse verso i principali problemi legati all’uso della scienza nel campo dello sviluppo scientifico e tecnologico.</w:t>
            </w:r>
          </w:p>
        </w:tc>
      </w:tr>
    </w:tbl>
    <w:p w:rsidR="0058370E" w:rsidRDefault="0058370E" w:rsidP="0028626E">
      <w:pPr>
        <w:rPr>
          <w:b/>
          <w:sz w:val="32"/>
          <w:szCs w:val="32"/>
        </w:rPr>
      </w:pPr>
    </w:p>
    <w:sectPr w:rsidR="0058370E" w:rsidSect="0015315C">
      <w:pgSz w:w="16838" w:h="11906" w:orient="landscape"/>
      <w:pgMar w:top="1134" w:right="1418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"/>
      </v:shape>
    </w:pict>
  </w:numPicBullet>
  <w:abstractNum w:abstractNumId="0" w15:restartNumberingAfterBreak="0">
    <w:nsid w:val="047E7CE3"/>
    <w:multiLevelType w:val="hybridMultilevel"/>
    <w:tmpl w:val="DA021804"/>
    <w:lvl w:ilvl="0" w:tplc="B6623B8C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5205D18"/>
    <w:multiLevelType w:val="hybridMultilevel"/>
    <w:tmpl w:val="65A4AA62"/>
    <w:lvl w:ilvl="0" w:tplc="B6623B8C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7DA5A23"/>
    <w:multiLevelType w:val="hybridMultilevel"/>
    <w:tmpl w:val="715C4446"/>
    <w:lvl w:ilvl="0" w:tplc="B6623B8C">
      <w:start w:val="1"/>
      <w:numFmt w:val="bullet"/>
      <w:lvlText w:val=""/>
      <w:lvlJc w:val="left"/>
      <w:pPr>
        <w:ind w:left="720" w:hanging="360"/>
      </w:pPr>
      <w:rPr>
        <w:rFonts w:ascii="Symbol" w:hAnsi="Symbol" w:cs="Times New Roman" w:hint="default"/>
        <w:color w:val="auto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Times New Roman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cs="Times New Roman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Times New Roman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cs="Times New Roman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Times New Roman" w:hint="default"/>
      </w:rPr>
    </w:lvl>
  </w:abstractNum>
  <w:abstractNum w:abstractNumId="3" w15:restartNumberingAfterBreak="0">
    <w:nsid w:val="08321013"/>
    <w:multiLevelType w:val="hybridMultilevel"/>
    <w:tmpl w:val="C4D82328"/>
    <w:lvl w:ilvl="0" w:tplc="B6623B8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Times New Roman" w:hint="default"/>
      </w:rPr>
    </w:lvl>
    <w:lvl w:ilvl="3" w:tplc="0410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Times New Roman" w:hint="default"/>
      </w:rPr>
    </w:lvl>
    <w:lvl w:ilvl="4" w:tplc="0410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Times New Roman" w:hint="default"/>
      </w:rPr>
    </w:lvl>
    <w:lvl w:ilvl="6" w:tplc="0410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Times New Roman" w:hint="default"/>
      </w:rPr>
    </w:lvl>
    <w:lvl w:ilvl="7" w:tplc="0410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Times New Roman" w:hint="default"/>
      </w:rPr>
    </w:lvl>
  </w:abstractNum>
  <w:abstractNum w:abstractNumId="4" w15:restartNumberingAfterBreak="0">
    <w:nsid w:val="09996123"/>
    <w:multiLevelType w:val="hybridMultilevel"/>
    <w:tmpl w:val="A4084DC0"/>
    <w:lvl w:ilvl="0" w:tplc="B6623B8C">
      <w:start w:val="1"/>
      <w:numFmt w:val="bullet"/>
      <w:lvlText w:val=""/>
      <w:lvlJc w:val="left"/>
      <w:pPr>
        <w:ind w:left="360" w:hanging="360"/>
      </w:pPr>
      <w:rPr>
        <w:rFonts w:ascii="Symbol" w:hAnsi="Symbol" w:cs="Times New Roman" w:hint="default"/>
        <w:color w:val="auto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Times New Roman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cs="Times New Roman" w:hint="default"/>
      </w:rPr>
    </w:lvl>
    <w:lvl w:ilvl="4" w:tplc="041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Times New Roman" w:hint="default"/>
      </w:rPr>
    </w:lvl>
    <w:lvl w:ilvl="6" w:tplc="04100001">
      <w:start w:val="1"/>
      <w:numFmt w:val="bullet"/>
      <w:lvlText w:val=""/>
      <w:lvlJc w:val="left"/>
      <w:pPr>
        <w:ind w:left="4680" w:hanging="360"/>
      </w:pPr>
      <w:rPr>
        <w:rFonts w:ascii="Symbol" w:hAnsi="Symbol" w:cs="Times New Roman" w:hint="default"/>
      </w:rPr>
    </w:lvl>
    <w:lvl w:ilvl="7" w:tplc="041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Times New Roman" w:hint="default"/>
      </w:rPr>
    </w:lvl>
  </w:abstractNum>
  <w:abstractNum w:abstractNumId="5" w15:restartNumberingAfterBreak="0">
    <w:nsid w:val="0D6E768E"/>
    <w:multiLevelType w:val="hybridMultilevel"/>
    <w:tmpl w:val="10FE5846"/>
    <w:lvl w:ilvl="0" w:tplc="B6623B8C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D716A41"/>
    <w:multiLevelType w:val="hybridMultilevel"/>
    <w:tmpl w:val="1500F870"/>
    <w:lvl w:ilvl="0" w:tplc="B6623B8C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E601D0D"/>
    <w:multiLevelType w:val="hybridMultilevel"/>
    <w:tmpl w:val="5C14D28A"/>
    <w:lvl w:ilvl="0" w:tplc="B6623B8C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1DC526A"/>
    <w:multiLevelType w:val="hybridMultilevel"/>
    <w:tmpl w:val="FED617FC"/>
    <w:lvl w:ilvl="0" w:tplc="B6623B8C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68C3BA9"/>
    <w:multiLevelType w:val="hybridMultilevel"/>
    <w:tmpl w:val="04604EAC"/>
    <w:lvl w:ilvl="0" w:tplc="B6623B8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Times New Roman" w:hint="default"/>
      </w:rPr>
    </w:lvl>
    <w:lvl w:ilvl="3" w:tplc="0410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Times New Roman" w:hint="default"/>
      </w:rPr>
    </w:lvl>
    <w:lvl w:ilvl="4" w:tplc="0410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Times New Roman" w:hint="default"/>
      </w:rPr>
    </w:lvl>
    <w:lvl w:ilvl="6" w:tplc="0410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Times New Roman" w:hint="default"/>
      </w:rPr>
    </w:lvl>
    <w:lvl w:ilvl="7" w:tplc="0410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Times New Roman" w:hint="default"/>
      </w:rPr>
    </w:lvl>
  </w:abstractNum>
  <w:abstractNum w:abstractNumId="10" w15:restartNumberingAfterBreak="0">
    <w:nsid w:val="1BC62000"/>
    <w:multiLevelType w:val="hybridMultilevel"/>
    <w:tmpl w:val="98903504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CEC48C3"/>
    <w:multiLevelType w:val="hybridMultilevel"/>
    <w:tmpl w:val="41BC4E98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427289B"/>
    <w:multiLevelType w:val="hybridMultilevel"/>
    <w:tmpl w:val="0194E260"/>
    <w:lvl w:ilvl="0" w:tplc="0410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24C25C08"/>
    <w:multiLevelType w:val="hybridMultilevel"/>
    <w:tmpl w:val="ECAE9686"/>
    <w:lvl w:ilvl="0" w:tplc="B6623B8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Times New Roman" w:hint="default"/>
      </w:rPr>
    </w:lvl>
    <w:lvl w:ilvl="3" w:tplc="0410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Times New Roman" w:hint="default"/>
      </w:rPr>
    </w:lvl>
    <w:lvl w:ilvl="4" w:tplc="0410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Times New Roman" w:hint="default"/>
      </w:rPr>
    </w:lvl>
    <w:lvl w:ilvl="6" w:tplc="0410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Times New Roman" w:hint="default"/>
      </w:rPr>
    </w:lvl>
    <w:lvl w:ilvl="7" w:tplc="0410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Times New Roman" w:hint="default"/>
      </w:rPr>
    </w:lvl>
  </w:abstractNum>
  <w:abstractNum w:abstractNumId="14" w15:restartNumberingAfterBreak="0">
    <w:nsid w:val="24F44D11"/>
    <w:multiLevelType w:val="hybridMultilevel"/>
    <w:tmpl w:val="61A0C912"/>
    <w:lvl w:ilvl="0" w:tplc="0410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69F56C8"/>
    <w:multiLevelType w:val="hybridMultilevel"/>
    <w:tmpl w:val="EAF698C2"/>
    <w:lvl w:ilvl="0" w:tplc="B6623B8C">
      <w:start w:val="1"/>
      <w:numFmt w:val="bullet"/>
      <w:lvlText w:val=""/>
      <w:lvlJc w:val="left"/>
      <w:pPr>
        <w:ind w:left="720" w:hanging="360"/>
      </w:pPr>
      <w:rPr>
        <w:rFonts w:ascii="Symbol" w:hAnsi="Symbol" w:cs="Times New Roman" w:hint="default"/>
        <w:color w:val="auto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Times New Roman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cs="Times New Roman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Times New Roman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cs="Times New Roman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Times New Roman" w:hint="default"/>
      </w:rPr>
    </w:lvl>
  </w:abstractNum>
  <w:abstractNum w:abstractNumId="16" w15:restartNumberingAfterBreak="0">
    <w:nsid w:val="2AD45416"/>
    <w:multiLevelType w:val="hybridMultilevel"/>
    <w:tmpl w:val="7AD000C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8049C4"/>
    <w:multiLevelType w:val="hybridMultilevel"/>
    <w:tmpl w:val="DDCEA930"/>
    <w:lvl w:ilvl="0" w:tplc="0410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3E43B7"/>
    <w:multiLevelType w:val="hybridMultilevel"/>
    <w:tmpl w:val="8FB6A8CC"/>
    <w:lvl w:ilvl="0" w:tplc="B6623B8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Times New Roman" w:hint="default"/>
      </w:rPr>
    </w:lvl>
    <w:lvl w:ilvl="3" w:tplc="0410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Times New Roman" w:hint="default"/>
      </w:rPr>
    </w:lvl>
    <w:lvl w:ilvl="4" w:tplc="0410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Times New Roman" w:hint="default"/>
      </w:rPr>
    </w:lvl>
    <w:lvl w:ilvl="6" w:tplc="0410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Times New Roman" w:hint="default"/>
      </w:rPr>
    </w:lvl>
    <w:lvl w:ilvl="7" w:tplc="0410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Times New Roman" w:hint="default"/>
      </w:rPr>
    </w:lvl>
  </w:abstractNum>
  <w:abstractNum w:abstractNumId="19" w15:restartNumberingAfterBreak="0">
    <w:nsid w:val="34C94713"/>
    <w:multiLevelType w:val="hybridMultilevel"/>
    <w:tmpl w:val="D49A924C"/>
    <w:lvl w:ilvl="0" w:tplc="B6623B8C">
      <w:start w:val="1"/>
      <w:numFmt w:val="bullet"/>
      <w:lvlText w:val=""/>
      <w:lvlJc w:val="left"/>
      <w:pPr>
        <w:ind w:left="360" w:hanging="360"/>
      </w:pPr>
      <w:rPr>
        <w:rFonts w:ascii="Symbol" w:hAnsi="Symbol" w:cs="Times New Roman" w:hint="default"/>
        <w:color w:val="auto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Times New Roman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cs="Times New Roman" w:hint="default"/>
      </w:rPr>
    </w:lvl>
    <w:lvl w:ilvl="4" w:tplc="041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Times New Roman" w:hint="default"/>
      </w:rPr>
    </w:lvl>
    <w:lvl w:ilvl="6" w:tplc="04100001">
      <w:start w:val="1"/>
      <w:numFmt w:val="bullet"/>
      <w:lvlText w:val=""/>
      <w:lvlJc w:val="left"/>
      <w:pPr>
        <w:ind w:left="4680" w:hanging="360"/>
      </w:pPr>
      <w:rPr>
        <w:rFonts w:ascii="Symbol" w:hAnsi="Symbol" w:cs="Times New Roman" w:hint="default"/>
      </w:rPr>
    </w:lvl>
    <w:lvl w:ilvl="7" w:tplc="041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Times New Roman" w:hint="default"/>
      </w:rPr>
    </w:lvl>
  </w:abstractNum>
  <w:abstractNum w:abstractNumId="20" w15:restartNumberingAfterBreak="0">
    <w:nsid w:val="378E6FA1"/>
    <w:multiLevelType w:val="hybridMultilevel"/>
    <w:tmpl w:val="7D8267D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B530EE9"/>
    <w:multiLevelType w:val="hybridMultilevel"/>
    <w:tmpl w:val="FED286E2"/>
    <w:lvl w:ilvl="0" w:tplc="B6623B8C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3C9A1561"/>
    <w:multiLevelType w:val="hybridMultilevel"/>
    <w:tmpl w:val="ADC85086"/>
    <w:lvl w:ilvl="0" w:tplc="B6623B8C">
      <w:start w:val="1"/>
      <w:numFmt w:val="bullet"/>
      <w:lvlText w:val=""/>
      <w:lvlJc w:val="left"/>
      <w:pPr>
        <w:ind w:left="360" w:hanging="360"/>
      </w:pPr>
      <w:rPr>
        <w:rFonts w:ascii="Symbol" w:hAnsi="Symbol" w:cs="Times New Roman" w:hint="default"/>
        <w:color w:val="auto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Times New Roman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cs="Times New Roman" w:hint="default"/>
      </w:rPr>
    </w:lvl>
    <w:lvl w:ilvl="4" w:tplc="041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Times New Roman" w:hint="default"/>
      </w:rPr>
    </w:lvl>
    <w:lvl w:ilvl="6" w:tplc="04100001">
      <w:start w:val="1"/>
      <w:numFmt w:val="bullet"/>
      <w:lvlText w:val=""/>
      <w:lvlJc w:val="left"/>
      <w:pPr>
        <w:ind w:left="4680" w:hanging="360"/>
      </w:pPr>
      <w:rPr>
        <w:rFonts w:ascii="Symbol" w:hAnsi="Symbol" w:cs="Times New Roman" w:hint="default"/>
      </w:rPr>
    </w:lvl>
    <w:lvl w:ilvl="7" w:tplc="041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Times New Roman" w:hint="default"/>
      </w:rPr>
    </w:lvl>
  </w:abstractNum>
  <w:abstractNum w:abstractNumId="23" w15:restartNumberingAfterBreak="0">
    <w:nsid w:val="3E8A674A"/>
    <w:multiLevelType w:val="hybridMultilevel"/>
    <w:tmpl w:val="AAFE77AE"/>
    <w:lvl w:ilvl="0" w:tplc="B6623B8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Times New Roman" w:hint="default"/>
      </w:rPr>
    </w:lvl>
    <w:lvl w:ilvl="3" w:tplc="0410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Times New Roman" w:hint="default"/>
      </w:rPr>
    </w:lvl>
    <w:lvl w:ilvl="4" w:tplc="0410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Times New Roman" w:hint="default"/>
      </w:rPr>
    </w:lvl>
    <w:lvl w:ilvl="6" w:tplc="0410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Times New Roman" w:hint="default"/>
      </w:rPr>
    </w:lvl>
    <w:lvl w:ilvl="7" w:tplc="0410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Times New Roman" w:hint="default"/>
      </w:rPr>
    </w:lvl>
  </w:abstractNum>
  <w:abstractNum w:abstractNumId="24" w15:restartNumberingAfterBreak="0">
    <w:nsid w:val="48D727CC"/>
    <w:multiLevelType w:val="hybridMultilevel"/>
    <w:tmpl w:val="F4609F5A"/>
    <w:lvl w:ilvl="0" w:tplc="B6623B8C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CF358DE"/>
    <w:multiLevelType w:val="hybridMultilevel"/>
    <w:tmpl w:val="FB6C206E"/>
    <w:lvl w:ilvl="0" w:tplc="B6623B8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Times New Roman" w:hint="default"/>
      </w:rPr>
    </w:lvl>
    <w:lvl w:ilvl="3" w:tplc="0410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Times New Roman" w:hint="default"/>
      </w:rPr>
    </w:lvl>
    <w:lvl w:ilvl="4" w:tplc="0410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Times New Roman" w:hint="default"/>
      </w:rPr>
    </w:lvl>
    <w:lvl w:ilvl="6" w:tplc="0410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Times New Roman" w:hint="default"/>
      </w:rPr>
    </w:lvl>
    <w:lvl w:ilvl="7" w:tplc="0410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Times New Roman" w:hint="default"/>
      </w:rPr>
    </w:lvl>
  </w:abstractNum>
  <w:abstractNum w:abstractNumId="26" w15:restartNumberingAfterBreak="0">
    <w:nsid w:val="4D4C2683"/>
    <w:multiLevelType w:val="hybridMultilevel"/>
    <w:tmpl w:val="6722FE62"/>
    <w:lvl w:ilvl="0" w:tplc="B6623B8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Times New Roman" w:hint="default"/>
      </w:rPr>
    </w:lvl>
    <w:lvl w:ilvl="3" w:tplc="0410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Times New Roman" w:hint="default"/>
      </w:rPr>
    </w:lvl>
    <w:lvl w:ilvl="4" w:tplc="0410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Times New Roman" w:hint="default"/>
      </w:rPr>
    </w:lvl>
    <w:lvl w:ilvl="6" w:tplc="0410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Times New Roman" w:hint="default"/>
      </w:rPr>
    </w:lvl>
    <w:lvl w:ilvl="7" w:tplc="0410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Times New Roman" w:hint="default"/>
      </w:rPr>
    </w:lvl>
  </w:abstractNum>
  <w:abstractNum w:abstractNumId="27" w15:restartNumberingAfterBreak="0">
    <w:nsid w:val="517B1965"/>
    <w:multiLevelType w:val="hybridMultilevel"/>
    <w:tmpl w:val="BFE2B1B2"/>
    <w:lvl w:ilvl="0" w:tplc="B6623B8C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A315028"/>
    <w:multiLevelType w:val="hybridMultilevel"/>
    <w:tmpl w:val="C7CC97EC"/>
    <w:lvl w:ilvl="0" w:tplc="B6623B8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Times New Roman" w:hint="default"/>
      </w:rPr>
    </w:lvl>
    <w:lvl w:ilvl="3" w:tplc="0410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Times New Roman" w:hint="default"/>
      </w:rPr>
    </w:lvl>
    <w:lvl w:ilvl="4" w:tplc="0410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Times New Roman" w:hint="default"/>
      </w:rPr>
    </w:lvl>
    <w:lvl w:ilvl="6" w:tplc="0410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Times New Roman" w:hint="default"/>
      </w:rPr>
    </w:lvl>
    <w:lvl w:ilvl="7" w:tplc="0410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Times New Roman" w:hint="default"/>
      </w:rPr>
    </w:lvl>
  </w:abstractNum>
  <w:abstractNum w:abstractNumId="29" w15:restartNumberingAfterBreak="0">
    <w:nsid w:val="5CAB6906"/>
    <w:multiLevelType w:val="hybridMultilevel"/>
    <w:tmpl w:val="93B04480"/>
    <w:lvl w:ilvl="0" w:tplc="B6623B8C">
      <w:start w:val="1"/>
      <w:numFmt w:val="bullet"/>
      <w:lvlText w:val=""/>
      <w:lvlJc w:val="left"/>
      <w:pPr>
        <w:ind w:left="360" w:hanging="360"/>
      </w:pPr>
      <w:rPr>
        <w:rFonts w:ascii="Symbol" w:hAnsi="Symbol" w:cs="Times New Roman" w:hint="default"/>
        <w:color w:val="auto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Times New Roman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cs="Times New Roman" w:hint="default"/>
      </w:rPr>
    </w:lvl>
    <w:lvl w:ilvl="4" w:tplc="041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Times New Roman" w:hint="default"/>
      </w:rPr>
    </w:lvl>
    <w:lvl w:ilvl="6" w:tplc="04100001">
      <w:start w:val="1"/>
      <w:numFmt w:val="bullet"/>
      <w:lvlText w:val=""/>
      <w:lvlJc w:val="left"/>
      <w:pPr>
        <w:ind w:left="4680" w:hanging="360"/>
      </w:pPr>
      <w:rPr>
        <w:rFonts w:ascii="Symbol" w:hAnsi="Symbol" w:cs="Times New Roman" w:hint="default"/>
      </w:rPr>
    </w:lvl>
    <w:lvl w:ilvl="7" w:tplc="041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Times New Roman" w:hint="default"/>
      </w:rPr>
    </w:lvl>
  </w:abstractNum>
  <w:abstractNum w:abstractNumId="30" w15:restartNumberingAfterBreak="0">
    <w:nsid w:val="5EF70507"/>
    <w:multiLevelType w:val="hybridMultilevel"/>
    <w:tmpl w:val="0B6EDD5C"/>
    <w:lvl w:ilvl="0" w:tplc="B6623B8C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100056D"/>
    <w:multiLevelType w:val="hybridMultilevel"/>
    <w:tmpl w:val="A36C0DC4"/>
    <w:lvl w:ilvl="0" w:tplc="B6623B8C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61D74621"/>
    <w:multiLevelType w:val="hybridMultilevel"/>
    <w:tmpl w:val="32DC6E84"/>
    <w:lvl w:ilvl="0" w:tplc="B6623B8C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3364D79"/>
    <w:multiLevelType w:val="hybridMultilevel"/>
    <w:tmpl w:val="B9E2B3B0"/>
    <w:lvl w:ilvl="0" w:tplc="B6623B8C">
      <w:start w:val="1"/>
      <w:numFmt w:val="bullet"/>
      <w:lvlText w:val=""/>
      <w:lvlJc w:val="left"/>
      <w:pPr>
        <w:ind w:left="360" w:hanging="360"/>
      </w:pPr>
      <w:rPr>
        <w:rFonts w:ascii="Symbol" w:hAnsi="Symbol" w:cs="Times New Roman" w:hint="default"/>
        <w:color w:val="auto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Times New Roman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cs="Times New Roman" w:hint="default"/>
      </w:rPr>
    </w:lvl>
    <w:lvl w:ilvl="4" w:tplc="041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Times New Roman" w:hint="default"/>
      </w:rPr>
    </w:lvl>
    <w:lvl w:ilvl="6" w:tplc="04100001">
      <w:start w:val="1"/>
      <w:numFmt w:val="bullet"/>
      <w:lvlText w:val=""/>
      <w:lvlJc w:val="left"/>
      <w:pPr>
        <w:ind w:left="4680" w:hanging="360"/>
      </w:pPr>
      <w:rPr>
        <w:rFonts w:ascii="Symbol" w:hAnsi="Symbol" w:cs="Times New Roman" w:hint="default"/>
      </w:rPr>
    </w:lvl>
    <w:lvl w:ilvl="7" w:tplc="041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Times New Roman" w:hint="default"/>
      </w:rPr>
    </w:lvl>
  </w:abstractNum>
  <w:abstractNum w:abstractNumId="34" w15:restartNumberingAfterBreak="0">
    <w:nsid w:val="636D2175"/>
    <w:multiLevelType w:val="hybridMultilevel"/>
    <w:tmpl w:val="791CC4B6"/>
    <w:lvl w:ilvl="0" w:tplc="B6623B8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Times New Roman" w:hint="default"/>
      </w:rPr>
    </w:lvl>
    <w:lvl w:ilvl="3" w:tplc="0410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Times New Roman" w:hint="default"/>
      </w:rPr>
    </w:lvl>
    <w:lvl w:ilvl="4" w:tplc="0410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Times New Roman" w:hint="default"/>
      </w:rPr>
    </w:lvl>
    <w:lvl w:ilvl="6" w:tplc="0410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Times New Roman" w:hint="default"/>
      </w:rPr>
    </w:lvl>
    <w:lvl w:ilvl="7" w:tplc="0410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Times New Roman" w:hint="default"/>
      </w:rPr>
    </w:lvl>
  </w:abstractNum>
  <w:abstractNum w:abstractNumId="35" w15:restartNumberingAfterBreak="0">
    <w:nsid w:val="63904774"/>
    <w:multiLevelType w:val="hybridMultilevel"/>
    <w:tmpl w:val="D77AE4C4"/>
    <w:lvl w:ilvl="0" w:tplc="B6623B8C">
      <w:start w:val="1"/>
      <w:numFmt w:val="bullet"/>
      <w:lvlText w:val=""/>
      <w:lvlJc w:val="left"/>
      <w:pPr>
        <w:ind w:left="360" w:hanging="360"/>
      </w:pPr>
      <w:rPr>
        <w:rFonts w:ascii="Symbol" w:hAnsi="Symbol" w:cs="Times New Roman" w:hint="default"/>
        <w:color w:val="auto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Times New Roman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cs="Times New Roman" w:hint="default"/>
      </w:rPr>
    </w:lvl>
    <w:lvl w:ilvl="4" w:tplc="041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Times New Roman" w:hint="default"/>
      </w:rPr>
    </w:lvl>
    <w:lvl w:ilvl="6" w:tplc="04100001">
      <w:start w:val="1"/>
      <w:numFmt w:val="bullet"/>
      <w:lvlText w:val=""/>
      <w:lvlJc w:val="left"/>
      <w:pPr>
        <w:ind w:left="4680" w:hanging="360"/>
      </w:pPr>
      <w:rPr>
        <w:rFonts w:ascii="Symbol" w:hAnsi="Symbol" w:cs="Times New Roman" w:hint="default"/>
      </w:rPr>
    </w:lvl>
    <w:lvl w:ilvl="7" w:tplc="041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Times New Roman" w:hint="default"/>
      </w:rPr>
    </w:lvl>
  </w:abstractNum>
  <w:abstractNum w:abstractNumId="36" w15:restartNumberingAfterBreak="0">
    <w:nsid w:val="66593270"/>
    <w:multiLevelType w:val="hybridMultilevel"/>
    <w:tmpl w:val="63C883EC"/>
    <w:lvl w:ilvl="0" w:tplc="B6623B8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Times New Roman" w:hint="default"/>
      </w:rPr>
    </w:lvl>
    <w:lvl w:ilvl="3" w:tplc="0410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Times New Roman" w:hint="default"/>
      </w:rPr>
    </w:lvl>
    <w:lvl w:ilvl="4" w:tplc="0410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Times New Roman" w:hint="default"/>
      </w:rPr>
    </w:lvl>
    <w:lvl w:ilvl="6" w:tplc="0410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Times New Roman" w:hint="default"/>
      </w:rPr>
    </w:lvl>
    <w:lvl w:ilvl="7" w:tplc="0410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Times New Roman" w:hint="default"/>
      </w:rPr>
    </w:lvl>
  </w:abstractNum>
  <w:abstractNum w:abstractNumId="37" w15:restartNumberingAfterBreak="0">
    <w:nsid w:val="667A1AC5"/>
    <w:multiLevelType w:val="hybridMultilevel"/>
    <w:tmpl w:val="FD320524"/>
    <w:lvl w:ilvl="0" w:tplc="0410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68FA1FAD"/>
    <w:multiLevelType w:val="hybridMultilevel"/>
    <w:tmpl w:val="2116A734"/>
    <w:lvl w:ilvl="0" w:tplc="FED019F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  <w:color w:val="auto"/>
        <w:sz w:val="20"/>
      </w:rPr>
    </w:lvl>
    <w:lvl w:ilvl="1" w:tplc="0410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Times New Roman" w:hint="default"/>
      </w:rPr>
    </w:lvl>
    <w:lvl w:ilvl="3" w:tplc="0410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Times New Roman" w:hint="default"/>
      </w:rPr>
    </w:lvl>
    <w:lvl w:ilvl="4" w:tplc="0410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Times New Roman" w:hint="default"/>
      </w:rPr>
    </w:lvl>
    <w:lvl w:ilvl="6" w:tplc="0410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Times New Roman" w:hint="default"/>
      </w:rPr>
    </w:lvl>
    <w:lvl w:ilvl="7" w:tplc="0410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Times New Roman" w:hint="default"/>
      </w:rPr>
    </w:lvl>
  </w:abstractNum>
  <w:abstractNum w:abstractNumId="39" w15:restartNumberingAfterBreak="0">
    <w:nsid w:val="6BA01F70"/>
    <w:multiLevelType w:val="hybridMultilevel"/>
    <w:tmpl w:val="667C0B34"/>
    <w:lvl w:ilvl="0" w:tplc="B6623B8C">
      <w:start w:val="1"/>
      <w:numFmt w:val="bullet"/>
      <w:lvlText w:val=""/>
      <w:lvlJc w:val="left"/>
      <w:pPr>
        <w:ind w:left="720" w:hanging="360"/>
      </w:pPr>
      <w:rPr>
        <w:rFonts w:ascii="Symbol" w:hAnsi="Symbol" w:cs="Times New Roman" w:hint="default"/>
        <w:color w:val="auto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Times New Roman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cs="Times New Roman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Times New Roman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cs="Times New Roman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Times New Roman" w:hint="default"/>
      </w:rPr>
    </w:lvl>
  </w:abstractNum>
  <w:abstractNum w:abstractNumId="40" w15:restartNumberingAfterBreak="0">
    <w:nsid w:val="712F5792"/>
    <w:multiLevelType w:val="hybridMultilevel"/>
    <w:tmpl w:val="715C4446"/>
    <w:lvl w:ilvl="0" w:tplc="2D06A53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  <w:color w:val="auto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Times New Roman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cs="Times New Roman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Times New Roman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cs="Times New Roman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Times New Roman" w:hint="default"/>
      </w:rPr>
    </w:lvl>
  </w:abstractNum>
  <w:abstractNum w:abstractNumId="41" w15:restartNumberingAfterBreak="0">
    <w:nsid w:val="74AD5B65"/>
    <w:multiLevelType w:val="hybridMultilevel"/>
    <w:tmpl w:val="D88E6DEA"/>
    <w:lvl w:ilvl="0" w:tplc="B6623B8C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5B7440C"/>
    <w:multiLevelType w:val="hybridMultilevel"/>
    <w:tmpl w:val="6D389356"/>
    <w:lvl w:ilvl="0" w:tplc="B6623B8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Times New Roman" w:hint="default"/>
      </w:rPr>
    </w:lvl>
    <w:lvl w:ilvl="3" w:tplc="0410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Times New Roman" w:hint="default"/>
      </w:rPr>
    </w:lvl>
    <w:lvl w:ilvl="4" w:tplc="0410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Times New Roman" w:hint="default"/>
      </w:rPr>
    </w:lvl>
    <w:lvl w:ilvl="6" w:tplc="0410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Times New Roman" w:hint="default"/>
      </w:rPr>
    </w:lvl>
    <w:lvl w:ilvl="7" w:tplc="0410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Times New Roman" w:hint="default"/>
      </w:rPr>
    </w:lvl>
  </w:abstractNum>
  <w:abstractNum w:abstractNumId="43" w15:restartNumberingAfterBreak="0">
    <w:nsid w:val="79603D8F"/>
    <w:multiLevelType w:val="hybridMultilevel"/>
    <w:tmpl w:val="4CD8677C"/>
    <w:lvl w:ilvl="0" w:tplc="B6623B8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Times New Roman" w:hint="default"/>
      </w:rPr>
    </w:lvl>
    <w:lvl w:ilvl="3" w:tplc="0410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Times New Roman" w:hint="default"/>
      </w:rPr>
    </w:lvl>
    <w:lvl w:ilvl="4" w:tplc="0410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Times New Roman" w:hint="default"/>
      </w:rPr>
    </w:lvl>
    <w:lvl w:ilvl="6" w:tplc="0410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Times New Roman" w:hint="default"/>
      </w:rPr>
    </w:lvl>
    <w:lvl w:ilvl="7" w:tplc="0410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Times New Roman" w:hint="default"/>
      </w:rPr>
    </w:lvl>
  </w:abstractNum>
  <w:abstractNum w:abstractNumId="44" w15:restartNumberingAfterBreak="0">
    <w:nsid w:val="7FE5592D"/>
    <w:multiLevelType w:val="hybridMultilevel"/>
    <w:tmpl w:val="C88E9128"/>
    <w:lvl w:ilvl="0" w:tplc="B6623B8C">
      <w:start w:val="1"/>
      <w:numFmt w:val="bullet"/>
      <w:lvlText w:val=""/>
      <w:lvlJc w:val="left"/>
      <w:pPr>
        <w:ind w:left="360" w:hanging="360"/>
      </w:pPr>
      <w:rPr>
        <w:rFonts w:ascii="Symbol" w:hAnsi="Symbol" w:cs="Times New Roman" w:hint="default"/>
        <w:color w:val="auto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Times New Roman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cs="Times New Roman" w:hint="default"/>
      </w:rPr>
    </w:lvl>
    <w:lvl w:ilvl="4" w:tplc="041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Times New Roman" w:hint="default"/>
      </w:rPr>
    </w:lvl>
    <w:lvl w:ilvl="6" w:tplc="04100001">
      <w:start w:val="1"/>
      <w:numFmt w:val="bullet"/>
      <w:lvlText w:val=""/>
      <w:lvlJc w:val="left"/>
      <w:pPr>
        <w:ind w:left="4680" w:hanging="360"/>
      </w:pPr>
      <w:rPr>
        <w:rFonts w:ascii="Symbol" w:hAnsi="Symbol" w:cs="Times New Roman" w:hint="default"/>
      </w:rPr>
    </w:lvl>
    <w:lvl w:ilvl="7" w:tplc="041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Times New Roman" w:hint="default"/>
      </w:rPr>
    </w:lvl>
  </w:abstractNum>
  <w:num w:numId="1">
    <w:abstractNumId w:val="12"/>
  </w:num>
  <w:num w:numId="2">
    <w:abstractNumId w:val="16"/>
  </w:num>
  <w:num w:numId="3">
    <w:abstractNumId w:val="18"/>
  </w:num>
  <w:num w:numId="4">
    <w:abstractNumId w:val="23"/>
  </w:num>
  <w:num w:numId="5">
    <w:abstractNumId w:val="4"/>
  </w:num>
  <w:num w:numId="6">
    <w:abstractNumId w:val="25"/>
  </w:num>
  <w:num w:numId="7">
    <w:abstractNumId w:val="29"/>
  </w:num>
  <w:num w:numId="8">
    <w:abstractNumId w:val="3"/>
  </w:num>
  <w:num w:numId="9">
    <w:abstractNumId w:val="19"/>
  </w:num>
  <w:num w:numId="10">
    <w:abstractNumId w:val="28"/>
  </w:num>
  <w:num w:numId="11">
    <w:abstractNumId w:val="26"/>
  </w:num>
  <w:num w:numId="12">
    <w:abstractNumId w:val="35"/>
  </w:num>
  <w:num w:numId="13">
    <w:abstractNumId w:val="38"/>
  </w:num>
  <w:num w:numId="14">
    <w:abstractNumId w:val="34"/>
  </w:num>
  <w:num w:numId="15">
    <w:abstractNumId w:val="15"/>
  </w:num>
  <w:num w:numId="16">
    <w:abstractNumId w:val="13"/>
  </w:num>
  <w:num w:numId="17">
    <w:abstractNumId w:val="42"/>
  </w:num>
  <w:num w:numId="18">
    <w:abstractNumId w:val="9"/>
  </w:num>
  <w:num w:numId="19">
    <w:abstractNumId w:val="33"/>
  </w:num>
  <w:num w:numId="20">
    <w:abstractNumId w:val="39"/>
  </w:num>
  <w:num w:numId="21">
    <w:abstractNumId w:val="36"/>
  </w:num>
  <w:num w:numId="22">
    <w:abstractNumId w:val="2"/>
  </w:num>
  <w:num w:numId="23">
    <w:abstractNumId w:val="40"/>
  </w:num>
  <w:num w:numId="24">
    <w:abstractNumId w:val="43"/>
  </w:num>
  <w:num w:numId="25">
    <w:abstractNumId w:val="44"/>
  </w:num>
  <w:num w:numId="26">
    <w:abstractNumId w:val="22"/>
  </w:num>
  <w:num w:numId="27">
    <w:abstractNumId w:val="32"/>
  </w:num>
  <w:num w:numId="28">
    <w:abstractNumId w:val="37"/>
  </w:num>
  <w:num w:numId="29">
    <w:abstractNumId w:val="27"/>
  </w:num>
  <w:num w:numId="30">
    <w:abstractNumId w:val="10"/>
  </w:num>
  <w:num w:numId="31">
    <w:abstractNumId w:val="7"/>
  </w:num>
  <w:num w:numId="32">
    <w:abstractNumId w:val="6"/>
  </w:num>
  <w:num w:numId="33">
    <w:abstractNumId w:val="30"/>
  </w:num>
  <w:num w:numId="34">
    <w:abstractNumId w:val="1"/>
  </w:num>
  <w:num w:numId="35">
    <w:abstractNumId w:val="21"/>
  </w:num>
  <w:num w:numId="36">
    <w:abstractNumId w:val="0"/>
  </w:num>
  <w:num w:numId="37">
    <w:abstractNumId w:val="5"/>
  </w:num>
  <w:num w:numId="38">
    <w:abstractNumId w:val="41"/>
  </w:num>
  <w:num w:numId="39">
    <w:abstractNumId w:val="8"/>
  </w:num>
  <w:num w:numId="40">
    <w:abstractNumId w:val="24"/>
  </w:num>
  <w:num w:numId="41">
    <w:abstractNumId w:val="31"/>
  </w:num>
  <w:num w:numId="42">
    <w:abstractNumId w:val="14"/>
  </w:num>
  <w:num w:numId="43">
    <w:abstractNumId w:val="11"/>
  </w:num>
  <w:num w:numId="44">
    <w:abstractNumId w:val="20"/>
  </w:num>
  <w:num w:numId="45">
    <w:abstractNumId w:val="17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5163"/>
    <w:rsid w:val="000135E1"/>
    <w:rsid w:val="000C3CF9"/>
    <w:rsid w:val="00137D62"/>
    <w:rsid w:val="00144447"/>
    <w:rsid w:val="0015315C"/>
    <w:rsid w:val="00237E6E"/>
    <w:rsid w:val="0028626E"/>
    <w:rsid w:val="002C5504"/>
    <w:rsid w:val="002C7B49"/>
    <w:rsid w:val="0030132E"/>
    <w:rsid w:val="0032611B"/>
    <w:rsid w:val="003525BB"/>
    <w:rsid w:val="00376FB1"/>
    <w:rsid w:val="0038277E"/>
    <w:rsid w:val="003C3165"/>
    <w:rsid w:val="004048C9"/>
    <w:rsid w:val="004413FD"/>
    <w:rsid w:val="00467779"/>
    <w:rsid w:val="004D16B5"/>
    <w:rsid w:val="004F1E1C"/>
    <w:rsid w:val="004F723F"/>
    <w:rsid w:val="00542B87"/>
    <w:rsid w:val="0058370E"/>
    <w:rsid w:val="0059431A"/>
    <w:rsid w:val="005A0CBA"/>
    <w:rsid w:val="005B49D8"/>
    <w:rsid w:val="005D3930"/>
    <w:rsid w:val="006A7F68"/>
    <w:rsid w:val="006F0A82"/>
    <w:rsid w:val="00703551"/>
    <w:rsid w:val="0073757A"/>
    <w:rsid w:val="00751B35"/>
    <w:rsid w:val="00827FBA"/>
    <w:rsid w:val="00847934"/>
    <w:rsid w:val="00892A24"/>
    <w:rsid w:val="00935163"/>
    <w:rsid w:val="0095445D"/>
    <w:rsid w:val="009A2082"/>
    <w:rsid w:val="009C7ED9"/>
    <w:rsid w:val="009D6ED2"/>
    <w:rsid w:val="00A57EA9"/>
    <w:rsid w:val="00AC5FB0"/>
    <w:rsid w:val="00AD2830"/>
    <w:rsid w:val="00AD598C"/>
    <w:rsid w:val="00AE0B80"/>
    <w:rsid w:val="00B05F7D"/>
    <w:rsid w:val="00B30036"/>
    <w:rsid w:val="00B5258A"/>
    <w:rsid w:val="00BA3240"/>
    <w:rsid w:val="00BB1F9C"/>
    <w:rsid w:val="00C27A57"/>
    <w:rsid w:val="00C7746B"/>
    <w:rsid w:val="00CB19C6"/>
    <w:rsid w:val="00CB468D"/>
    <w:rsid w:val="00CC1293"/>
    <w:rsid w:val="00CC7D77"/>
    <w:rsid w:val="00D56F3D"/>
    <w:rsid w:val="00DB2639"/>
    <w:rsid w:val="00E1666D"/>
    <w:rsid w:val="00E47528"/>
    <w:rsid w:val="00ED7073"/>
    <w:rsid w:val="00F27EE8"/>
    <w:rsid w:val="00FA2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349FC55-DCAB-4B91-8918-FD971F405C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AE0B80"/>
    <w:rPr>
      <w:rFonts w:ascii="Calibri" w:eastAsia="Calibri" w:hAnsi="Calibri" w:cs="Times New Roman"/>
    </w:rPr>
  </w:style>
  <w:style w:type="paragraph" w:styleId="Titolo2">
    <w:name w:val="heading 2"/>
    <w:basedOn w:val="Normale"/>
    <w:next w:val="Normale"/>
    <w:link w:val="Titolo2Carattere"/>
    <w:qFormat/>
    <w:rsid w:val="00CB19C6"/>
    <w:pPr>
      <w:keepNext/>
      <w:spacing w:after="0" w:line="240" w:lineRule="auto"/>
      <w:jc w:val="center"/>
      <w:outlineLvl w:val="1"/>
    </w:pPr>
    <w:rPr>
      <w:rFonts w:ascii="Verdana" w:eastAsia="Times New Roman" w:hAnsi="Verdana"/>
      <w:b/>
      <w:bCs/>
      <w:smallCaps/>
      <w:sz w:val="26"/>
      <w:szCs w:val="28"/>
      <w:u w:val="single"/>
      <w:lang w:eastAsia="it-IT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0135E1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AE0B80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it-IT"/>
    </w:rPr>
  </w:style>
  <w:style w:type="paragraph" w:customStyle="1" w:styleId="TableContents">
    <w:name w:val="Table Contents"/>
    <w:basedOn w:val="Corpotesto"/>
    <w:rsid w:val="00AE0B80"/>
    <w:pPr>
      <w:widowControl w:val="0"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Normale1">
    <w:name w:val="Normale1"/>
    <w:uiPriority w:val="99"/>
    <w:rsid w:val="00AE0B80"/>
    <w:rPr>
      <w:rFonts w:ascii="Times New Roman" w:hAnsi="Times New Roman"/>
      <w:sz w:val="22"/>
    </w:rPr>
  </w:style>
  <w:style w:type="paragraph" w:customStyle="1" w:styleId="Indicazioninormale">
    <w:name w:val="Indicazioni normale"/>
    <w:basedOn w:val="Rientrocorpodeltesto"/>
    <w:uiPriority w:val="99"/>
    <w:rsid w:val="00AE0B80"/>
    <w:pPr>
      <w:widowControl w:val="0"/>
      <w:spacing w:after="28" w:line="240" w:lineRule="auto"/>
      <w:ind w:left="0" w:firstLine="284"/>
      <w:contextualSpacing/>
      <w:jc w:val="both"/>
    </w:pPr>
    <w:rPr>
      <w:rFonts w:ascii="Helvetica" w:eastAsia="Times New Roman" w:hAnsi="Helvetica" w:cs="Helvetica"/>
      <w:bCs/>
      <w:sz w:val="18"/>
      <w:szCs w:val="18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E0B80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E0B80"/>
    <w:rPr>
      <w:rFonts w:ascii="Calibri" w:eastAsia="Calibri" w:hAnsi="Calibri" w:cs="Times New Roman"/>
    </w:rPr>
  </w:style>
  <w:style w:type="paragraph" w:styleId="Rientrocorpodeltesto">
    <w:name w:val="Body Text Indent"/>
    <w:basedOn w:val="Normale"/>
    <w:link w:val="RientrocorpodeltestoCarattere"/>
    <w:uiPriority w:val="99"/>
    <w:semiHidden/>
    <w:unhideWhenUsed/>
    <w:rsid w:val="00AE0B80"/>
    <w:pPr>
      <w:spacing w:after="120"/>
      <w:ind w:left="283"/>
    </w:p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semiHidden/>
    <w:rsid w:val="00AE0B80"/>
    <w:rPr>
      <w:rFonts w:ascii="Calibri" w:eastAsia="Calibri" w:hAnsi="Calibri" w:cs="Times New Roman"/>
    </w:rPr>
  </w:style>
  <w:style w:type="table" w:styleId="Grigliatabella">
    <w:name w:val="Table Grid"/>
    <w:basedOn w:val="Tabellanormale"/>
    <w:uiPriority w:val="59"/>
    <w:rsid w:val="00AE0B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8277E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paragraph" w:styleId="Corpodeltesto2">
    <w:name w:val="Body Text 2"/>
    <w:basedOn w:val="Normale"/>
    <w:link w:val="Corpodeltesto2Carattere"/>
    <w:semiHidden/>
    <w:unhideWhenUsed/>
    <w:rsid w:val="00237E6E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semiHidden/>
    <w:rsid w:val="00237E6E"/>
    <w:rPr>
      <w:rFonts w:ascii="Calibri" w:eastAsia="Calibri" w:hAnsi="Calibri" w:cs="Times New Roman"/>
    </w:rPr>
  </w:style>
  <w:style w:type="paragraph" w:customStyle="1" w:styleId="Paragrafoelenco1">
    <w:name w:val="Paragrafo elenco1"/>
    <w:basedOn w:val="Normale"/>
    <w:rsid w:val="00CB19C6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it-IT"/>
    </w:rPr>
  </w:style>
  <w:style w:type="character" w:customStyle="1" w:styleId="Titolo2Carattere">
    <w:name w:val="Titolo 2 Carattere"/>
    <w:basedOn w:val="Carpredefinitoparagrafo"/>
    <w:link w:val="Titolo2"/>
    <w:rsid w:val="00CB19C6"/>
    <w:rPr>
      <w:rFonts w:ascii="Verdana" w:eastAsia="Times New Roman" w:hAnsi="Verdana" w:cs="Times New Roman"/>
      <w:b/>
      <w:bCs/>
      <w:smallCaps/>
      <w:sz w:val="26"/>
      <w:szCs w:val="28"/>
      <w:u w:val="single"/>
      <w:lang w:eastAsia="it-IT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0135E1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table" w:customStyle="1" w:styleId="Grigliatabella1">
    <w:name w:val="Griglia tabella1"/>
    <w:basedOn w:val="Tabellanormale"/>
    <w:next w:val="Grigliatabella"/>
    <w:uiPriority w:val="59"/>
    <w:rsid w:val="005A0C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2">
    <w:name w:val="Griglia tabella2"/>
    <w:basedOn w:val="Tabellanormale"/>
    <w:next w:val="Grigliatabella"/>
    <w:uiPriority w:val="59"/>
    <w:rsid w:val="00542B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21</Pages>
  <Words>4128</Words>
  <Characters>23532</Characters>
  <Application>Microsoft Office Word</Application>
  <DocSecurity>0</DocSecurity>
  <Lines>196</Lines>
  <Paragraphs>55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27605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Utente Windows</cp:lastModifiedBy>
  <cp:revision>2</cp:revision>
  <dcterms:created xsi:type="dcterms:W3CDTF">2019-09-04T17:10:00Z</dcterms:created>
  <dcterms:modified xsi:type="dcterms:W3CDTF">2019-09-04T17:10:00Z</dcterms:modified>
</cp:coreProperties>
</file>